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666" w:rsidRPr="00BD6666" w:rsidRDefault="00BD6666" w:rsidP="00BD6666">
      <w:pPr>
        <w:pStyle w:val="a3"/>
        <w:shd w:val="clear" w:color="auto" w:fill="FFFFFF"/>
        <w:spacing w:before="156" w:beforeAutospacing="0" w:after="156" w:afterAutospacing="0" w:line="480" w:lineRule="auto"/>
        <w:ind w:firstLine="560"/>
        <w:jc w:val="both"/>
        <w:rPr>
          <w:rFonts w:hint="eastAsia"/>
          <w:b/>
          <w:color w:val="212121"/>
          <w:sz w:val="28"/>
          <w:szCs w:val="28"/>
        </w:rPr>
      </w:pPr>
      <w:r w:rsidRPr="00BD6666">
        <w:rPr>
          <w:rFonts w:hint="eastAsia"/>
          <w:b/>
          <w:color w:val="212121"/>
          <w:sz w:val="28"/>
          <w:szCs w:val="28"/>
        </w:rPr>
        <w:t>景洪市人民政府办公室2017年“”三公“”经费预算情况说明</w:t>
      </w:r>
    </w:p>
    <w:p w:rsidR="00BD6666" w:rsidRDefault="00BD6666" w:rsidP="00BD6666">
      <w:pPr>
        <w:pStyle w:val="a3"/>
        <w:shd w:val="clear" w:color="auto" w:fill="FFFFFF"/>
        <w:spacing w:before="156" w:beforeAutospacing="0" w:after="156" w:afterAutospacing="0" w:line="480" w:lineRule="auto"/>
        <w:ind w:firstLine="560"/>
        <w:jc w:val="both"/>
        <w:rPr>
          <w:color w:val="212121"/>
          <w:sz w:val="28"/>
          <w:szCs w:val="28"/>
        </w:rPr>
      </w:pPr>
      <w:r>
        <w:rPr>
          <w:rFonts w:hint="eastAsia"/>
          <w:color w:val="212121"/>
          <w:sz w:val="28"/>
          <w:szCs w:val="28"/>
        </w:rPr>
        <w:t>景洪市人民政府办公室2017年“三公”经费预算总额288万元，其中：因公出国</w:t>
      </w:r>
      <w:bookmarkStart w:id="0" w:name="_GoBack"/>
      <w:bookmarkEnd w:id="0"/>
      <w:r>
        <w:rPr>
          <w:rFonts w:hint="eastAsia"/>
          <w:color w:val="212121"/>
          <w:sz w:val="28"/>
          <w:szCs w:val="28"/>
        </w:rPr>
        <w:t>（境）费0万元，公务接待费198万元，公务用车购置及运行维护费90万元。</w:t>
      </w:r>
    </w:p>
    <w:p w:rsidR="00BD6666" w:rsidRDefault="00BD6666" w:rsidP="00BD6666">
      <w:pPr>
        <w:pStyle w:val="a3"/>
        <w:shd w:val="clear" w:color="auto" w:fill="FFFFFF"/>
        <w:spacing w:before="156" w:beforeAutospacing="0" w:after="156" w:afterAutospacing="0" w:line="480" w:lineRule="auto"/>
        <w:ind w:firstLine="560"/>
        <w:jc w:val="both"/>
        <w:rPr>
          <w:rFonts w:hint="eastAsia"/>
          <w:color w:val="212121"/>
          <w:sz w:val="28"/>
          <w:szCs w:val="28"/>
        </w:rPr>
      </w:pPr>
      <w:r>
        <w:rPr>
          <w:rFonts w:hint="eastAsia"/>
          <w:color w:val="212121"/>
          <w:sz w:val="28"/>
          <w:szCs w:val="28"/>
        </w:rPr>
        <w:t>2017年“三公”经费预算数比2016年预算数增加50万元，增长21.01%，增加的主要原因是：因公务用车改革，建立公务用车服务平台，将41辆公务用车移交市公共事务管理办公室公务用车平台，导致我单位公务用车运行维护费增加。具体情况如下：</w:t>
      </w:r>
    </w:p>
    <w:p w:rsidR="00BD6666" w:rsidRDefault="00BD6666" w:rsidP="00BD6666">
      <w:pPr>
        <w:pStyle w:val="a3"/>
        <w:shd w:val="clear" w:color="auto" w:fill="FFFFFF"/>
        <w:spacing w:before="156" w:beforeAutospacing="0" w:after="156" w:afterAutospacing="0" w:line="480" w:lineRule="auto"/>
        <w:ind w:left="564" w:firstLine="562"/>
        <w:jc w:val="both"/>
        <w:rPr>
          <w:rFonts w:hint="eastAsia"/>
          <w:color w:val="212121"/>
          <w:sz w:val="28"/>
          <w:szCs w:val="28"/>
        </w:rPr>
      </w:pPr>
      <w:r>
        <w:rPr>
          <w:rFonts w:hint="eastAsia"/>
          <w:b/>
          <w:bCs/>
          <w:color w:val="212121"/>
          <w:sz w:val="28"/>
          <w:szCs w:val="28"/>
        </w:rPr>
        <w:t>一、因公出国（境）费</w:t>
      </w:r>
    </w:p>
    <w:p w:rsidR="00BD6666" w:rsidRDefault="00BD6666" w:rsidP="00BD6666">
      <w:pPr>
        <w:pStyle w:val="a3"/>
        <w:shd w:val="clear" w:color="auto" w:fill="FFFFFF"/>
        <w:spacing w:before="156" w:beforeAutospacing="0" w:after="156" w:afterAutospacing="0" w:line="480" w:lineRule="auto"/>
        <w:ind w:firstLine="560"/>
        <w:jc w:val="both"/>
        <w:rPr>
          <w:rFonts w:hint="eastAsia"/>
          <w:color w:val="212121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2017年</w:t>
      </w:r>
      <w:r>
        <w:rPr>
          <w:rFonts w:hint="eastAsia"/>
          <w:color w:val="000000"/>
          <w:sz w:val="28"/>
          <w:szCs w:val="28"/>
        </w:rPr>
        <w:t>景洪市人民政府办公室</w:t>
      </w:r>
      <w:r>
        <w:rPr>
          <w:rFonts w:hint="eastAsia"/>
          <w:color w:val="000000"/>
          <w:sz w:val="28"/>
          <w:szCs w:val="28"/>
          <w:shd w:val="clear" w:color="auto" w:fill="FFFFFF"/>
        </w:rPr>
        <w:t>安排出国（境）费预算</w:t>
      </w:r>
      <w:r>
        <w:rPr>
          <w:rFonts w:hint="eastAsia"/>
          <w:color w:val="000000"/>
          <w:sz w:val="28"/>
          <w:szCs w:val="28"/>
        </w:rPr>
        <w:t>0万</w:t>
      </w:r>
      <w:r>
        <w:rPr>
          <w:rFonts w:hint="eastAsia"/>
          <w:color w:val="000000"/>
          <w:sz w:val="28"/>
          <w:szCs w:val="28"/>
          <w:shd w:val="clear" w:color="auto" w:fill="FFFFFF"/>
        </w:rPr>
        <w:t>元，与上年持平。</w:t>
      </w:r>
    </w:p>
    <w:p w:rsidR="00BD6666" w:rsidRDefault="00BD6666" w:rsidP="00BD6666">
      <w:pPr>
        <w:pStyle w:val="a3"/>
        <w:shd w:val="clear" w:color="auto" w:fill="FFFFFF"/>
        <w:spacing w:before="156" w:beforeAutospacing="0" w:after="156" w:afterAutospacing="0" w:line="480" w:lineRule="auto"/>
        <w:ind w:firstLine="562"/>
        <w:jc w:val="both"/>
        <w:rPr>
          <w:rFonts w:hint="eastAsia"/>
          <w:color w:val="212121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  <w:shd w:val="clear" w:color="auto" w:fill="FFFFFF"/>
        </w:rPr>
        <w:t>二、公务接待费</w:t>
      </w:r>
    </w:p>
    <w:p w:rsidR="00BD6666" w:rsidRDefault="00BD6666" w:rsidP="00BD6666">
      <w:pPr>
        <w:pStyle w:val="a3"/>
        <w:shd w:val="clear" w:color="auto" w:fill="FFFFFF"/>
        <w:spacing w:before="156" w:beforeAutospacing="0" w:after="156" w:afterAutospacing="0" w:line="480" w:lineRule="auto"/>
        <w:ind w:firstLine="560"/>
        <w:jc w:val="both"/>
        <w:rPr>
          <w:rFonts w:hint="eastAsia"/>
          <w:color w:val="212121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2017年</w:t>
      </w:r>
      <w:r>
        <w:rPr>
          <w:rFonts w:hint="eastAsia"/>
          <w:color w:val="000000"/>
          <w:sz w:val="28"/>
          <w:szCs w:val="28"/>
        </w:rPr>
        <w:t>景洪市人民政府办公室</w:t>
      </w:r>
      <w:r>
        <w:rPr>
          <w:rFonts w:hint="eastAsia"/>
          <w:color w:val="000000"/>
          <w:sz w:val="28"/>
          <w:szCs w:val="28"/>
          <w:shd w:val="clear" w:color="auto" w:fill="FFFFFF"/>
        </w:rPr>
        <w:t>安排公务接待费预算198万元，</w:t>
      </w:r>
      <w:r>
        <w:rPr>
          <w:rFonts w:hint="eastAsia"/>
          <w:color w:val="000000"/>
          <w:sz w:val="28"/>
          <w:szCs w:val="28"/>
        </w:rPr>
        <w:t>主要用于上级业务指导、各级各类工作检查、同级业务系统间的交流接待，以及上访群众的接待。</w:t>
      </w:r>
      <w:r>
        <w:rPr>
          <w:rFonts w:hint="eastAsia"/>
          <w:color w:val="000000"/>
          <w:sz w:val="28"/>
          <w:szCs w:val="28"/>
          <w:shd w:val="clear" w:color="auto" w:fill="FFFFFF"/>
        </w:rPr>
        <w:t>比上年减少2万元，下降1%。公务接待费减少原因：我办进一步落实厉行节约有关规定，切实严格接待标准，减少公务接待支出。</w:t>
      </w:r>
    </w:p>
    <w:p w:rsidR="00BD6666" w:rsidRDefault="00BD6666" w:rsidP="00BD6666">
      <w:pPr>
        <w:pStyle w:val="a3"/>
        <w:shd w:val="clear" w:color="auto" w:fill="FFFFFF"/>
        <w:spacing w:before="156" w:beforeAutospacing="0" w:after="156" w:afterAutospacing="0" w:line="480" w:lineRule="auto"/>
        <w:ind w:firstLine="562"/>
        <w:jc w:val="both"/>
        <w:rPr>
          <w:rFonts w:hint="eastAsia"/>
          <w:color w:val="212121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  <w:shd w:val="clear" w:color="auto" w:fill="FFFFFF"/>
        </w:rPr>
        <w:t>三、公务用车购置费及运行</w:t>
      </w:r>
    </w:p>
    <w:p w:rsidR="00BD6666" w:rsidRDefault="00BD6666" w:rsidP="00BD6666">
      <w:pPr>
        <w:pStyle w:val="a3"/>
        <w:shd w:val="clear" w:color="auto" w:fill="FFFFFF"/>
        <w:spacing w:before="156" w:beforeAutospacing="0" w:after="156" w:afterAutospacing="0" w:line="480" w:lineRule="auto"/>
        <w:ind w:firstLine="560"/>
        <w:jc w:val="both"/>
        <w:rPr>
          <w:rFonts w:hint="eastAsia"/>
          <w:color w:val="212121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2017年</w:t>
      </w:r>
      <w:r>
        <w:rPr>
          <w:rFonts w:hint="eastAsia"/>
          <w:color w:val="000000"/>
          <w:sz w:val="28"/>
          <w:szCs w:val="28"/>
        </w:rPr>
        <w:t>景洪市人民政府办公室</w:t>
      </w:r>
      <w:r>
        <w:rPr>
          <w:rFonts w:hint="eastAsia"/>
          <w:color w:val="000000"/>
          <w:sz w:val="28"/>
          <w:szCs w:val="28"/>
          <w:shd w:val="clear" w:color="auto" w:fill="FFFFFF"/>
        </w:rPr>
        <w:t>安排公务用车运行维护费及购置费90万元，其中：公务用车购置费0万元，与上年持平。公务用车</w:t>
      </w:r>
      <w:r>
        <w:rPr>
          <w:rFonts w:hint="eastAsia"/>
          <w:color w:val="000000"/>
          <w:sz w:val="28"/>
          <w:szCs w:val="28"/>
          <w:shd w:val="clear" w:color="auto" w:fill="FFFFFF"/>
        </w:rPr>
        <w:lastRenderedPageBreak/>
        <w:t>运行费90万元，主要用于现有的45辆公务用车的维修、保险、加油及过路费等，比上年增加52万元，</w:t>
      </w:r>
      <w:r>
        <w:rPr>
          <w:rFonts w:hint="eastAsia"/>
          <w:color w:val="212121"/>
          <w:sz w:val="28"/>
          <w:szCs w:val="28"/>
        </w:rPr>
        <w:t>增长</w:t>
      </w:r>
      <w:r>
        <w:rPr>
          <w:rFonts w:hint="eastAsia"/>
          <w:color w:val="000000"/>
          <w:sz w:val="28"/>
          <w:szCs w:val="28"/>
          <w:shd w:val="clear" w:color="auto" w:fill="FFFFFF"/>
        </w:rPr>
        <w:t>136.84%。公务用车运行费增加的原因：</w:t>
      </w:r>
      <w:r>
        <w:rPr>
          <w:rFonts w:hint="eastAsia"/>
          <w:color w:val="212121"/>
          <w:sz w:val="28"/>
          <w:szCs w:val="28"/>
        </w:rPr>
        <w:t>因公务用车改革，建立公务用车服务平台，将41辆公务用车移交市公共事务管理办公室公务用车平台，导致我单位公务用车运行维护费增加。现我单位有公务用车45辆，其中：市政府办留用3辆，市公共事务管理办公室公务用车平台41辆，市电子政务1辆（事业单位不参与公务用车改革）。</w:t>
      </w:r>
    </w:p>
    <w:p w:rsidR="00BD6666" w:rsidRDefault="00BD6666" w:rsidP="00BD6666">
      <w:pPr>
        <w:pStyle w:val="a3"/>
        <w:shd w:val="clear" w:color="auto" w:fill="FFFFFF"/>
        <w:spacing w:before="156" w:beforeAutospacing="0" w:after="156" w:afterAutospacing="0" w:line="480" w:lineRule="auto"/>
        <w:ind w:firstLine="560"/>
        <w:jc w:val="both"/>
        <w:rPr>
          <w:rFonts w:hint="eastAsia"/>
          <w:color w:val="212121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附件：市政府办2017年 “三公”经费预算财政拨款情况表</w:t>
      </w:r>
    </w:p>
    <w:p w:rsidR="00BD6666" w:rsidRDefault="00BD6666" w:rsidP="00BD6666">
      <w:pPr>
        <w:pStyle w:val="a3"/>
        <w:shd w:val="clear" w:color="auto" w:fill="FFFFFF"/>
        <w:spacing w:before="156" w:beforeAutospacing="0" w:after="156" w:afterAutospacing="0" w:line="480" w:lineRule="auto"/>
        <w:ind w:firstLine="560"/>
        <w:jc w:val="both"/>
        <w:rPr>
          <w:rFonts w:hint="eastAsia"/>
          <w:color w:val="212121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 </w:t>
      </w:r>
    </w:p>
    <w:p w:rsidR="00BD6666" w:rsidRDefault="00BD6666" w:rsidP="00BD6666">
      <w:pPr>
        <w:pStyle w:val="a3"/>
        <w:shd w:val="clear" w:color="auto" w:fill="FFFFFF"/>
        <w:spacing w:before="156" w:beforeAutospacing="0" w:after="156" w:afterAutospacing="0" w:line="480" w:lineRule="auto"/>
        <w:ind w:firstLine="560"/>
        <w:jc w:val="both"/>
        <w:rPr>
          <w:rFonts w:hint="eastAsia"/>
          <w:color w:val="212121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 </w:t>
      </w:r>
    </w:p>
    <w:p w:rsidR="00BD6666" w:rsidRDefault="00BD6666" w:rsidP="00BD6666">
      <w:pPr>
        <w:pStyle w:val="a3"/>
        <w:shd w:val="clear" w:color="auto" w:fill="FFFFFF"/>
        <w:spacing w:before="156" w:beforeAutospacing="0" w:after="156" w:afterAutospacing="0" w:line="480" w:lineRule="auto"/>
        <w:ind w:firstLine="560"/>
        <w:jc w:val="right"/>
        <w:rPr>
          <w:rFonts w:hint="eastAsia"/>
          <w:color w:val="212121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景洪市人民政府办公室 </w:t>
      </w:r>
    </w:p>
    <w:p w:rsidR="00BD6666" w:rsidRDefault="00BD6666" w:rsidP="00BD6666">
      <w:pPr>
        <w:pStyle w:val="a3"/>
        <w:shd w:val="clear" w:color="auto" w:fill="FFFFFF"/>
        <w:spacing w:before="156" w:beforeAutospacing="0" w:after="156" w:afterAutospacing="0" w:line="480" w:lineRule="auto"/>
        <w:ind w:firstLine="560"/>
        <w:jc w:val="right"/>
        <w:rPr>
          <w:rFonts w:hint="eastAsia"/>
          <w:color w:val="212121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2017年3月24日</w:t>
      </w:r>
    </w:p>
    <w:p w:rsidR="00403A1D" w:rsidRDefault="00403A1D"/>
    <w:sectPr w:rsidR="00403A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CFF"/>
    <w:rsid w:val="00403A1D"/>
    <w:rsid w:val="009A3BB4"/>
    <w:rsid w:val="00AC50C7"/>
    <w:rsid w:val="00B11D3D"/>
    <w:rsid w:val="00BD6666"/>
    <w:rsid w:val="00CE3CFF"/>
    <w:rsid w:val="00E0155A"/>
    <w:rsid w:val="00FC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66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66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73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5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48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37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9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23" w:color="DDDDDD"/>
                            <w:left w:val="single" w:sz="6" w:space="23" w:color="DDDDDD"/>
                            <w:bottom w:val="single" w:sz="6" w:space="23" w:color="DDDDDD"/>
                            <w:right w:val="single" w:sz="6" w:space="23" w:color="DDDDDD"/>
                          </w:divBdr>
                          <w:divsChild>
                            <w:div w:id="124341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732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632</Characters>
  <Application>Microsoft Office Word</Application>
  <DocSecurity>0</DocSecurity>
  <Lines>5</Lines>
  <Paragraphs>1</Paragraphs>
  <ScaleCrop>false</ScaleCrop>
  <Company>番茄花园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番茄花园</dc:creator>
  <cp:keywords/>
  <dc:description/>
  <cp:lastModifiedBy>番茄花园</cp:lastModifiedBy>
  <cp:revision>2</cp:revision>
  <dcterms:created xsi:type="dcterms:W3CDTF">2017-04-01T08:49:00Z</dcterms:created>
  <dcterms:modified xsi:type="dcterms:W3CDTF">2017-04-01T08:50:00Z</dcterms:modified>
</cp:coreProperties>
</file>