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附件1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景洪市城市规划区城镇建设用地标定地价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体系建设测算成果</w:t>
      </w: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Lines="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一、建设范围</w:t>
      </w:r>
    </w:p>
    <w:p>
      <w:pPr>
        <w:pStyle w:val="16"/>
        <w:spacing w:line="360" w:lineRule="auto"/>
        <w:ind w:firstLine="500" w:firstLineChars="200"/>
        <w:rPr>
          <w:rFonts w:hint="eastAsia" w:ascii="仿宋" w:hAnsi="仿宋" w:eastAsia="仿宋" w:cs="仿宋"/>
          <w:color w:val="auto"/>
          <w:spacing w:val="5"/>
          <w:sz w:val="24"/>
          <w:szCs w:val="24"/>
        </w:rPr>
      </w:pPr>
      <w:bookmarkStart w:id="0" w:name="_Toc29817"/>
      <w:r>
        <w:rPr>
          <w:rFonts w:hint="eastAsia" w:ascii="仿宋" w:hAnsi="仿宋" w:eastAsia="仿宋" w:cs="仿宋"/>
          <w:color w:val="auto"/>
          <w:spacing w:val="5"/>
          <w:sz w:val="24"/>
          <w:szCs w:val="24"/>
        </w:rPr>
        <w:t>202</w:t>
      </w:r>
      <w:r>
        <w:rPr>
          <w:rFonts w:hint="eastAsia" w:ascii="仿宋" w:hAnsi="仿宋" w:eastAsia="仿宋" w:cs="仿宋"/>
          <w:color w:val="auto"/>
          <w:spacing w:val="5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pacing w:val="5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pacing w:val="5"/>
          <w:sz w:val="24"/>
          <w:szCs w:val="24"/>
          <w:lang w:eastAsia="zh-CN"/>
        </w:rPr>
        <w:t>景洪市</w:t>
      </w:r>
      <w:r>
        <w:rPr>
          <w:rFonts w:hint="eastAsia" w:ascii="仿宋" w:hAnsi="仿宋" w:eastAsia="仿宋" w:cs="仿宋"/>
          <w:color w:val="auto"/>
          <w:spacing w:val="5"/>
          <w:sz w:val="24"/>
          <w:szCs w:val="24"/>
        </w:rPr>
        <w:t>标定地价体系建设工作建设范围为：</w:t>
      </w:r>
    </w:p>
    <w:p>
      <w:pPr>
        <w:pStyle w:val="16"/>
        <w:spacing w:line="360" w:lineRule="auto"/>
        <w:ind w:firstLine="500" w:firstLineChars="200"/>
        <w:rPr>
          <w:rFonts w:hint="eastAsia" w:ascii="仿宋" w:hAnsi="仿宋" w:eastAsia="仿宋" w:cs="仿宋"/>
          <w:color w:val="auto"/>
          <w:spacing w:val="5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pacing w:val="5"/>
          <w:sz w:val="24"/>
          <w:szCs w:val="24"/>
        </w:rPr>
        <w:t>主要为北至皇冠假日度假酒店、版纳一品；南至西双版纳勐泐大佛寺、雨林澜山；西至京九混凝土搅拌站、桃李春风；东至澜沧江路、观澜豪庭；面积为5683.58公顷。</w:t>
      </w: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Lines="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二、标定区域的结果</w:t>
      </w:r>
    </w:p>
    <w:p>
      <w:pPr>
        <w:pStyle w:val="16"/>
        <w:spacing w:line="360" w:lineRule="auto"/>
        <w:ind w:firstLine="500" w:firstLineChars="200"/>
        <w:rPr>
          <w:rFonts w:hint="eastAsia" w:ascii="仿宋" w:hAnsi="仿宋" w:eastAsia="仿宋" w:cs="仿宋"/>
          <w:color w:val="auto"/>
          <w:spacing w:val="5"/>
          <w:sz w:val="24"/>
          <w:szCs w:val="24"/>
          <w:lang w:val="en-US"/>
        </w:rPr>
      </w:pPr>
      <w:r>
        <w:rPr>
          <w:rFonts w:hint="eastAsia" w:ascii="仿宋" w:hAnsi="仿宋" w:eastAsia="仿宋" w:cs="仿宋"/>
          <w:color w:val="auto"/>
          <w:spacing w:val="5"/>
          <w:sz w:val="24"/>
          <w:szCs w:val="24"/>
        </w:rPr>
        <w:t>2021年景洪市标定地价体系建设工作商服用地共划分25个标定区域，覆盖面积为235.34公顷；住宅用地共划分46个标定区域，覆盖面积为571.71公顷；商住混合用地共划分16个标定区域，覆盖面积为114.06公顷；公共服务用地共划分10个标定区域，覆盖面积为45.38公顷；工矿仓储用地共划分3个标定区域，覆盖面积为36.90公顷。</w:t>
      </w: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Lines="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三、标准宗地布设的结果</w:t>
      </w:r>
      <w:bookmarkEnd w:id="0"/>
    </w:p>
    <w:p>
      <w:pPr>
        <w:spacing w:line="360" w:lineRule="auto"/>
        <w:ind w:firstLine="500" w:firstLineChars="200"/>
        <w:rPr>
          <w:rFonts w:hint="eastAsia" w:ascii="仿宋" w:hAnsi="仿宋" w:eastAsia="仿宋" w:cs="仿宋"/>
          <w:color w:val="auto"/>
          <w:spacing w:val="5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pacing w:val="5"/>
          <w:sz w:val="24"/>
          <w:szCs w:val="24"/>
        </w:rPr>
        <w:t>20</w:t>
      </w:r>
      <w:r>
        <w:rPr>
          <w:rFonts w:hint="eastAsia" w:ascii="仿宋" w:hAnsi="仿宋" w:eastAsia="仿宋" w:cs="仿宋"/>
          <w:color w:val="auto"/>
          <w:spacing w:val="5"/>
          <w:sz w:val="24"/>
          <w:szCs w:val="24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pacing w:val="5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pacing w:val="5"/>
          <w:sz w:val="24"/>
          <w:szCs w:val="24"/>
          <w:lang w:eastAsia="zh-CN"/>
        </w:rPr>
        <w:t>景洪市</w:t>
      </w:r>
      <w:r>
        <w:rPr>
          <w:rFonts w:hint="eastAsia" w:ascii="仿宋" w:hAnsi="仿宋" w:eastAsia="仿宋" w:cs="仿宋"/>
          <w:color w:val="auto"/>
          <w:spacing w:val="5"/>
          <w:sz w:val="24"/>
          <w:szCs w:val="24"/>
        </w:rPr>
        <w:t>标定地价体系建设工作共设立标准宗地</w:t>
      </w:r>
      <w:r>
        <w:rPr>
          <w:rFonts w:hint="eastAsia" w:ascii="仿宋" w:hAnsi="仿宋" w:eastAsia="仿宋" w:cs="仿宋"/>
          <w:color w:val="auto"/>
          <w:spacing w:val="5"/>
          <w:sz w:val="24"/>
          <w:szCs w:val="24"/>
          <w:lang w:val="en-US" w:eastAsia="zh-CN"/>
        </w:rPr>
        <w:t>100</w:t>
      </w:r>
      <w:r>
        <w:rPr>
          <w:rFonts w:hint="eastAsia" w:ascii="仿宋" w:hAnsi="仿宋" w:eastAsia="仿宋" w:cs="仿宋"/>
          <w:color w:val="auto"/>
          <w:spacing w:val="5"/>
          <w:sz w:val="24"/>
          <w:szCs w:val="24"/>
        </w:rPr>
        <w:t>宗，具体情况如下：</w:t>
      </w:r>
    </w:p>
    <w:p>
      <w:pPr>
        <w:widowControl/>
        <w:spacing w:line="360" w:lineRule="auto"/>
        <w:ind w:firstLine="500" w:firstLineChars="200"/>
        <w:jc w:val="left"/>
        <w:rPr>
          <w:rFonts w:hint="eastAsia" w:ascii="仿宋" w:hAnsi="仿宋" w:eastAsia="仿宋" w:cs="仿宋"/>
          <w:color w:val="auto"/>
          <w:spacing w:val="5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pacing w:val="5"/>
          <w:sz w:val="24"/>
          <w:szCs w:val="24"/>
          <w:highlight w:val="none"/>
        </w:rPr>
        <w:t>1、商服用地共25宗，其中零售商业用地4宗，旅馆用地7宗，商务金融用地3宗，娱乐用地2宗，其他商服用地9宗；</w:t>
      </w:r>
    </w:p>
    <w:p>
      <w:pPr>
        <w:widowControl/>
        <w:spacing w:line="360" w:lineRule="auto"/>
        <w:ind w:firstLine="500" w:firstLineChars="200"/>
        <w:jc w:val="left"/>
        <w:rPr>
          <w:rFonts w:hint="eastAsia" w:ascii="仿宋" w:hAnsi="仿宋" w:eastAsia="仿宋" w:cs="仿宋"/>
          <w:color w:val="auto"/>
          <w:spacing w:val="5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pacing w:val="5"/>
          <w:sz w:val="24"/>
          <w:szCs w:val="24"/>
          <w:highlight w:val="none"/>
        </w:rPr>
        <w:t>2、住宅用地共46宗，其中城镇住宅用地43宗，廉租住房用地1宗，经济适用房用地2宗；</w:t>
      </w:r>
    </w:p>
    <w:p>
      <w:pPr>
        <w:widowControl/>
        <w:spacing w:line="360" w:lineRule="auto"/>
        <w:ind w:firstLine="500" w:firstLineChars="200"/>
        <w:jc w:val="left"/>
        <w:rPr>
          <w:rFonts w:hint="eastAsia" w:ascii="仿宋" w:hAnsi="仿宋" w:eastAsia="仿宋" w:cs="仿宋"/>
          <w:color w:val="auto"/>
          <w:spacing w:val="5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pacing w:val="5"/>
          <w:sz w:val="24"/>
          <w:szCs w:val="24"/>
          <w:highlight w:val="none"/>
        </w:rPr>
        <w:t>3、商住混合用地共16宗；</w:t>
      </w:r>
    </w:p>
    <w:p>
      <w:pPr>
        <w:widowControl/>
        <w:spacing w:line="360" w:lineRule="auto"/>
        <w:ind w:firstLine="500" w:firstLineChars="200"/>
        <w:jc w:val="left"/>
        <w:rPr>
          <w:rFonts w:hint="eastAsia" w:ascii="仿宋" w:hAnsi="仿宋" w:eastAsia="仿宋" w:cs="仿宋"/>
          <w:color w:val="auto"/>
          <w:spacing w:val="5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pacing w:val="5"/>
          <w:sz w:val="24"/>
          <w:szCs w:val="24"/>
          <w:highlight w:val="none"/>
        </w:rPr>
        <w:t>4、公共服务用地共10宗，其中机关团体用地2宗，教育用地3宗，医疗卫生用地3宗，公用设施用地2宗；</w:t>
      </w:r>
    </w:p>
    <w:p>
      <w:pPr>
        <w:widowControl/>
        <w:spacing w:line="360" w:lineRule="auto"/>
        <w:ind w:firstLine="500" w:firstLineChars="200"/>
        <w:jc w:val="left"/>
        <w:rPr>
          <w:rFonts w:hint="eastAsia" w:ascii="仿宋" w:hAnsi="仿宋" w:eastAsia="仿宋" w:cs="仿宋"/>
          <w:color w:val="auto"/>
          <w:spacing w:val="5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pacing w:val="5"/>
          <w:sz w:val="24"/>
          <w:szCs w:val="24"/>
          <w:highlight w:val="none"/>
        </w:rPr>
        <w:t>5、工矿仓储用地共3宗，均为工业用地。</w:t>
      </w:r>
    </w:p>
    <w:p>
      <w:pPr>
        <w:pStyle w:val="16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/>
        </w:rPr>
      </w:pPr>
    </w:p>
    <w:p>
      <w:pPr>
        <w:pStyle w:val="16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Lines="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四、</w:t>
      </w:r>
      <w:bookmarkStart w:id="1" w:name="_Toc13870"/>
      <w:bookmarkStart w:id="2" w:name="_Toc529196348"/>
      <w:bookmarkStart w:id="3" w:name="_Toc528243301"/>
      <w:r>
        <w:rPr>
          <w:rFonts w:hint="eastAsia" w:ascii="仿宋" w:hAnsi="仿宋" w:eastAsia="仿宋" w:cs="仿宋"/>
          <w:color w:val="auto"/>
          <w:sz w:val="30"/>
          <w:szCs w:val="30"/>
        </w:rPr>
        <w:t>标准宗地测算结果表</w:t>
      </w:r>
      <w:bookmarkEnd w:id="1"/>
      <w:bookmarkEnd w:id="2"/>
      <w:bookmarkEnd w:id="3"/>
    </w:p>
    <w:p>
      <w:pPr>
        <w:widowControl/>
        <w:ind w:firstLine="500" w:firstLineChars="200"/>
        <w:jc w:val="center"/>
        <w:rPr>
          <w:rFonts w:hint="eastAsia" w:ascii="仿宋" w:hAnsi="仿宋" w:eastAsia="仿宋" w:cs="仿宋"/>
          <w:b/>
          <w:color w:val="auto"/>
          <w:spacing w:val="5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auto"/>
          <w:spacing w:val="5"/>
          <w:sz w:val="24"/>
          <w:szCs w:val="24"/>
          <w:highlight w:val="none"/>
        </w:rPr>
        <w:t>202</w:t>
      </w:r>
      <w:r>
        <w:rPr>
          <w:rFonts w:hint="eastAsia" w:ascii="仿宋" w:hAnsi="仿宋" w:eastAsia="仿宋" w:cs="仿宋"/>
          <w:b/>
          <w:color w:val="auto"/>
          <w:spacing w:val="5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b/>
          <w:color w:val="auto"/>
          <w:spacing w:val="5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/>
          <w:color w:val="auto"/>
          <w:spacing w:val="5"/>
          <w:sz w:val="24"/>
          <w:szCs w:val="24"/>
          <w:highlight w:val="none"/>
          <w:lang w:eastAsia="zh-CN"/>
        </w:rPr>
        <w:t>景洪市城市规划区城镇建设用地标定地价</w:t>
      </w:r>
      <w:r>
        <w:rPr>
          <w:rFonts w:hint="eastAsia" w:ascii="仿宋" w:hAnsi="仿宋" w:eastAsia="仿宋" w:cs="仿宋"/>
          <w:b/>
          <w:color w:val="auto"/>
          <w:spacing w:val="5"/>
          <w:sz w:val="24"/>
          <w:szCs w:val="24"/>
          <w:highlight w:val="none"/>
        </w:rPr>
        <w:t>体系建设测算成果</w:t>
      </w:r>
    </w:p>
    <w:tbl>
      <w:tblPr>
        <w:tblStyle w:val="35"/>
        <w:tblW w:w="139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1687"/>
        <w:gridCol w:w="1600"/>
        <w:gridCol w:w="2000"/>
        <w:gridCol w:w="1325"/>
        <w:gridCol w:w="681"/>
        <w:gridCol w:w="990"/>
        <w:gridCol w:w="867"/>
        <w:gridCol w:w="1000"/>
        <w:gridCol w:w="1100"/>
        <w:gridCol w:w="712"/>
        <w:gridCol w:w="661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tblHeader/>
          <w:jc w:val="center"/>
        </w:trPr>
        <w:tc>
          <w:tcPr>
            <w:tcW w:w="49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标准宗地编码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标准宗地名称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位置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用途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权利类型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面积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平方米）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容积率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开发程度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设定使用年期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年）</w:t>
            </w:r>
          </w:p>
        </w:tc>
        <w:tc>
          <w:tcPr>
            <w:tcW w:w="1373" w:type="dxa"/>
            <w:gridSpan w:val="2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标定地价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元/平方米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tblHeader/>
          <w:jc w:val="center"/>
        </w:trPr>
        <w:tc>
          <w:tcPr>
            <w:tcW w:w="49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(1)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(2)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(3)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(4)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(5)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(6)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(7)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(8)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(9)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地面地价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  <w:t>楼面地价</w:t>
            </w:r>
          </w:p>
        </w:tc>
        <w:tc>
          <w:tcPr>
            <w:tcW w:w="86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532801S050100101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莎湾国际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景洪市宣慰大道39号A栋3-8号（莎湾国际商业广场）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零售商业用地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6302.8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4179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2985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532801S050100201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鑫盛时代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景洪市旅游度假区勐养路8号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零售商业用地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16693.2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4614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1538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532801S050100301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天瑞万象城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西双版纳旅游度假区二期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零售商业用地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45775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3581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1791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532801S050100401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凤凰谷(商业）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景洪市嘎洒镇曼掌宰村民委员会曼勐村民小组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零售商业用地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54612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三通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1850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1233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532801S050400101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皇冠假日度假酒店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旅馆用地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54808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3996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3330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532801S050400201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金地酒店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景洪市嘎兰中路100号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旅馆用地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25983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4181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2460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532801S050400301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告庄西双景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景洪市江北告庄西双景旁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旅馆用地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11772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3788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2525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532801S050400401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景悦澜庭酒店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景洪市江北曼斗村东侧（告庄西双景）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旅馆用地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20179.9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4032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2016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9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532801S050400501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景兰大酒店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景洪市景德东路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旅馆用地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4453.4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4164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2974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10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532801S050400601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美度大酒店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曼景兰居民委员会曼么囡村民小组旁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旅馆用地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2467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3958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2827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11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532801S050400701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喜来登大酒店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景洪市嘎洒镇曼洒村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旅馆用地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78365.3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2326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2326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532801S050500101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泰国街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景洪市澜沧江防洪大堤旁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商务金融用地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11213.15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3825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3188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13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532801S050500201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中国南方电网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景洪市勐泐大道63号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商务金融用地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19812.64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4310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1959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14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532801S050500301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东盟国际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景洪市嘎洒航标旁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商务金融用地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41189.51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2722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2268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15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532801S050600101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酒吧街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娱乐用地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46883.77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3633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3303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532801S050600201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万达乐园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娱乐用地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48158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2604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2368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17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532801S050700101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融创茂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其他商服用地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18860.76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3654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2436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18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532801S050700201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告庄西双景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景洪市江北曼斗村民小组东侧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其他商服用地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33304.75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3609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3008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19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532801S050700301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景洪市城市投资开发有限公司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景洪市曼景兰居民委员会曼么村民小组旁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其他商服用地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3409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3643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3036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20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532801S050700401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傣乡水城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西双版纳州良种繁育场旁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其他商服用地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6300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3669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2621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21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532801S050700501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景洪市城市投资开发有限公司（景洪市532801106041GB00053地块具体建设项目（引水入城）用地）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西双版纳州农垦分局旁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其他商服用地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2232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3814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2244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532801S050700601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凯旋门凯旋城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景洪市江北澜沧江老大桥上段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其他商服用地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11326.6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3114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2395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23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532801S050700701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版纳精英汇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西双版纳旅游度假区二期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其他商服用地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10098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3512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1756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532801S050700801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国际旅游度假区销售中心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其他商服用地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24276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2539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2539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25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532801S050700901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西双版纳美好生活投资开发有限公司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景洪市允景洪街道办事处曼景兰居民委员会曼么龙居民小组旁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 xml:space="preserve">其他商服用地 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24940.13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三通一平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1820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1214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26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532801Z070100101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傣泐金湾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景洪市景亮路边（农场橡胶厂旁）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3518.2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4771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1363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27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532801Z070100201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合顺景苑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景洪市清泉路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23583.8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3646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2431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28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532801Z070100301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蝶谷长滩（一期洋房）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49378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3692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2461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532801Z070100401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御品江山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景洪市江北景路轮船公司旁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27227.94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4564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1141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30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532801Z070100501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白象花园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白象路北侧（景洪市勐泐大道10号）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5358.2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3734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2490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31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532801Z070100601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临江苑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景洪市江边夜市场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11660.8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3578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2556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532801Z070100701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西双版纳天顺有限责任公司（景洪市告庄西双景项目拆迁安置项目用地）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景洪市江北曼斗村澜沧江边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16543.3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4338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1446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33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532801Z070100801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阳光城小区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景洪市宣慰大道122号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4882.3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3576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2384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34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532801Z070100901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花伴里小区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景洪市宣慰大道156号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37155.12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1.6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3801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2376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35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532801Z070101001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傣乡水城润园小区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景洪市王震路第四中学内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13662.81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4349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1740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36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532801Z070101101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嘉河·纳澜雅苑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景洪市勐腊路末端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37592.5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.8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4226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1509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37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532801Z070101201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天城佳园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景洪市勐腊路末端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11872.9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4229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1692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38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532801Z070101301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乾江苑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景洪市大沙坝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69256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3293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2994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39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532801Z070101401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建设小区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景洪市建设小区交通局住宅楼南面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3515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3779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2519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532801Z070101501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乐园小区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景洪市农林西路北侧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1643.3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3711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2651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41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532801Z070101601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福江苑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景洪市大沙坝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68999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4298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1433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532801Z070101701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傲江苑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景洪市大沙坝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1480659.33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3461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2884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43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532801Z070101801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万达国际旅游度假区7期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61477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3193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2129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44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532801Z070101901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椰风假日住宅6期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67803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3182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1591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45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532801Z070102001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冠城·揽翠华庭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18280.4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1.88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2921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1554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46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532801Z070102101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版纳一品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景洪北环路州机转厂西侧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66599.1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3192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1277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47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532801Z070102201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沧江之都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景洪市江南水文站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16420.15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2982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1065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532801Z070102301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雨林金湾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景洪市北环路旁侧（给排水住宅旁）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42382.4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2927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1951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49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532801Z070102401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水墨丹青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景洪市江北（原香料厂）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4254.26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3103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2216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50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532801Z070102501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俊发·滨江俊园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景洪市江北曼景宽公路索道旁、澜沧江岸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18184.3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3118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780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51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532801Z070102601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观澜豪庭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景洪市允景洪街道曼外村民委员会曼外新寨村民小组旁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64005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2957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2275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532801Z070102701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星湖湾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景洪市情人桥西北侧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32303.6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2994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1761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532801Z070102801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梦云南·雨林澜山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度假区二期南联山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64726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2897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2414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54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532801Z070102901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冠城美域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西双版纳旅游度假区二期9号路以南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41691.80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</w:t>
            </w:r>
            <w:bookmarkStart w:id="4" w:name="_GoBack"/>
            <w:bookmarkEnd w:id="4"/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3029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1515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55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532801Z070103001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南亚春天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西双版纳旅游度假区二期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40000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3004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1502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56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532801Z070103101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林语半山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西双版纳度假区二曼英村旁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46259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2974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2125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57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532801Z070103201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版纳合院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18361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2242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1246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58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532801Z070103301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 xml:space="preserve">花筑·西双版纳枕石居院墅 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12940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2288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1760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59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532801Z070103401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沁园小区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36586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2476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1651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60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532801Z070103601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林雨江畔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景洪市江北沧江路（原国家粮食储备库用地）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15663.8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2911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832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532801Z070103701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紫金花园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景洪市机场老路宏城建材市场东南侧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29195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2737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1825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532801Z070103801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雨林畅享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西双版纳旅游度假区二期曼弄枫片区南联山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224782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2518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1937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532801Z070103901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岭秀映象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西双版纳旅游度假区二期南联山脚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66666.7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2521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2101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532801Z070104001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西双版纳云投建设泛亚置业有限公司（景洪市傣温泉项目用地）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景洪市嘎洒片区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69124.5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2195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1463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532801Z070104101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枫林佳苑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15331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1898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1265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532801Z070104301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西双版纳州景洪工业园区管理委员会（廉租住房用地）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廉租住房用地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划拨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11181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无年期限制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699 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466 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532801Z070104401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智源尚居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西双版纳旅游度假区曼弄枫片区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160000.8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2987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1991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68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532801Z070104501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凤凰谷(住宅）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景洪市嘎洒镇曼掌宰村民委员会曼勐村民小组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42996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2120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1178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69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532801Z070104601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桃李春风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景洪市嘎洒镇曼迈村民委员会曼广迈村民小组旁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城镇住宅用地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66667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1.1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四通一平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1795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1632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70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532801H070100101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雍玺台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景洪市嘎兰中路24号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4472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1.7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3754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2209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商服10%，住宅90%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71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532801H070100201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景洪市城市投资开发有限公司（532801106024GB00146号宗地（引水入城）项目用地）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西双版纳傣族自治州农业银行旁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9156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4439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2220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商服25%，住宅75%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532801H070100301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王府广场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景洪市孙金巷内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3582.34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4703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1344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商服20%，住宅80%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73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532801H070100401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财富中心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景洪市勐泐大道民族购物广场旁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4563.12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4530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1510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商服20%，住宅80%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74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532801H070100501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锦鑫港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景洪南路18号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5252.4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4002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2668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商服10%，住宅90%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right"/>
              <w:textAlignment w:val="bottom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75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532801H070100601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金茂港湾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景洪市勐混路2号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3046.67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4679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1872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商服75%，住宅25%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right"/>
              <w:textAlignment w:val="bottom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76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532801H070100701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景蓝银钻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景洪市勐棒路18号（原曼景兰兰江宾馆）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6323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4474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1790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商服33%，住宅67%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77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532801H070100801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幸福源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景洪市曼龙匡村防洪大堤外大沙坝旁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60995.1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4540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1297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商服20%，住宅80%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78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532801H070100901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曼弄金湾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景洪市曼弄枫8号路旁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113672.8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4421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1769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商服43%，住宅57%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79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532801H070101001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万达雀灵秘语住宅二期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62364.1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1.4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3082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2202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商服30%，住宅70%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80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532801H070101101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江北综合农贸市场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景洪市教师进修学校旁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8015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3548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1419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商服60%，住宅40%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81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532801H070101201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曼城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度假区二期八号路旁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66667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2.98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4780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1604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商服20%，住宅80%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82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532801H070101301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上影广场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西双版纳旅游度假区二期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14280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2.5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六通一平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3734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1494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商服30%，住宅70%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83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532801H070101401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义乌商城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景洪工业园区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71362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2565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1283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商服70%，住宅30%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84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532801H070101501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嘎洒集贸市场北区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景洪市嘎洒镇景龙公路东侧（原嘎洒变电所）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9062.22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1.6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五通一平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2288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1430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商服20%，住宅80%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49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lang w:val="en-US" w:eastAsia="zh-CN"/>
              </w:rPr>
              <w:t>85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532801H070101601</w:t>
            </w:r>
          </w:p>
        </w:tc>
        <w:tc>
          <w:tcPr>
            <w:tcW w:w="16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西双版纳美好新城投资开发有限公司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景洪市允景洪街道办事处曼景兰居民委员会曼么龙居民小组旁</w:t>
            </w:r>
          </w:p>
        </w:tc>
        <w:tc>
          <w:tcPr>
            <w:tcW w:w="132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商住混合用地</w:t>
            </w:r>
          </w:p>
        </w:tc>
        <w:tc>
          <w:tcPr>
            <w:tcW w:w="68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出让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32814.30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2.8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三通一平</w:t>
            </w:r>
          </w:p>
        </w:tc>
        <w:tc>
          <w:tcPr>
            <w:tcW w:w="110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商服40，住宅70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2125</w:t>
            </w:r>
          </w:p>
        </w:tc>
        <w:tc>
          <w:tcPr>
            <w:tcW w:w="661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</w:rPr>
              <w:t>759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 w:cs="Times New Roman"/>
                <w:color w:val="auto"/>
                <w:sz w:val="18"/>
                <w:szCs w:val="18"/>
                <w:highlight w:val="none"/>
              </w:rPr>
              <w:t>商服20%，住宅80%</w:t>
            </w:r>
          </w:p>
        </w:tc>
      </w:tr>
    </w:tbl>
    <w:p>
      <w:pPr>
        <w:pStyle w:val="2"/>
        <w:rPr>
          <w:rFonts w:hint="eastAsia" w:ascii="仿宋" w:hAnsi="仿宋" w:eastAsia="仿宋" w:cs="仿宋"/>
          <w:color w:val="auto"/>
          <w:highlight w:val="none"/>
          <w:lang w:val="en-US" w:eastAsia="zh-CN"/>
        </w:rPr>
      </w:pPr>
    </w:p>
    <w:sectPr>
      <w:headerReference r:id="rId7" w:type="default"/>
      <w:footerReference r:id="rId8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Sans Serif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25684"/>
    </w:sdtPr>
    <w:sdtContent>
      <w:p>
        <w:pPr>
          <w:pStyle w:val="2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928267"/>
    </w:sdtPr>
    <w:sdtContent>
      <w:p>
        <w:pPr>
          <w:pStyle w:val="2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6E4D7B"/>
    <w:multiLevelType w:val="multilevel"/>
    <w:tmpl w:val="496E4D7B"/>
    <w:lvl w:ilvl="0" w:tentative="0">
      <w:start w:val="1"/>
      <w:numFmt w:val="none"/>
      <w:pStyle w:val="123"/>
      <w:lvlText w:val="%1注"/>
      <w:lvlJc w:val="left"/>
      <w:pPr>
        <w:tabs>
          <w:tab w:val="left" w:pos="900"/>
        </w:tabs>
        <w:ind w:left="900" w:hanging="50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DBF04F4"/>
    <w:multiLevelType w:val="multilevel"/>
    <w:tmpl w:val="6DBF04F4"/>
    <w:lvl w:ilvl="0" w:tentative="0">
      <w:start w:val="1"/>
      <w:numFmt w:val="none"/>
      <w:pStyle w:val="125"/>
      <w:lvlText w:val="%1注："/>
      <w:lvlJc w:val="left"/>
      <w:pPr>
        <w:tabs>
          <w:tab w:val="left" w:pos="1140"/>
        </w:tabs>
        <w:ind w:left="840" w:hanging="42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335DF1"/>
    <w:rsid w:val="00010BB3"/>
    <w:rsid w:val="000A1A3D"/>
    <w:rsid w:val="000B529D"/>
    <w:rsid w:val="000F301E"/>
    <w:rsid w:val="00176D3F"/>
    <w:rsid w:val="0024375B"/>
    <w:rsid w:val="002F1F33"/>
    <w:rsid w:val="00335DF1"/>
    <w:rsid w:val="00351782"/>
    <w:rsid w:val="00361638"/>
    <w:rsid w:val="003879F6"/>
    <w:rsid w:val="003A03CD"/>
    <w:rsid w:val="003E168A"/>
    <w:rsid w:val="00426792"/>
    <w:rsid w:val="00444325"/>
    <w:rsid w:val="004A34CC"/>
    <w:rsid w:val="004D03E0"/>
    <w:rsid w:val="004D79F4"/>
    <w:rsid w:val="0056645F"/>
    <w:rsid w:val="005971FA"/>
    <w:rsid w:val="005F0ACC"/>
    <w:rsid w:val="006243F5"/>
    <w:rsid w:val="006434E4"/>
    <w:rsid w:val="0074137F"/>
    <w:rsid w:val="00744BAF"/>
    <w:rsid w:val="007E032D"/>
    <w:rsid w:val="008233B1"/>
    <w:rsid w:val="008549E1"/>
    <w:rsid w:val="0088616B"/>
    <w:rsid w:val="008B1D3A"/>
    <w:rsid w:val="00925D43"/>
    <w:rsid w:val="00961638"/>
    <w:rsid w:val="00994478"/>
    <w:rsid w:val="009F7CA8"/>
    <w:rsid w:val="00A10BF0"/>
    <w:rsid w:val="00A65BBB"/>
    <w:rsid w:val="00A741C0"/>
    <w:rsid w:val="00A95237"/>
    <w:rsid w:val="00AB486D"/>
    <w:rsid w:val="00AD5E48"/>
    <w:rsid w:val="00AE4062"/>
    <w:rsid w:val="00AF3DC4"/>
    <w:rsid w:val="00B20744"/>
    <w:rsid w:val="00B34B02"/>
    <w:rsid w:val="00B720A1"/>
    <w:rsid w:val="00CB1DE3"/>
    <w:rsid w:val="00CD3842"/>
    <w:rsid w:val="00D20D16"/>
    <w:rsid w:val="00DB32DA"/>
    <w:rsid w:val="00FE6D06"/>
    <w:rsid w:val="012E7FCF"/>
    <w:rsid w:val="0187402D"/>
    <w:rsid w:val="04E82EAF"/>
    <w:rsid w:val="0837372D"/>
    <w:rsid w:val="08943EDB"/>
    <w:rsid w:val="0A270F77"/>
    <w:rsid w:val="0B650EC9"/>
    <w:rsid w:val="0CE32883"/>
    <w:rsid w:val="0F115103"/>
    <w:rsid w:val="0FFE2DE6"/>
    <w:rsid w:val="10FB0C55"/>
    <w:rsid w:val="11E943CC"/>
    <w:rsid w:val="12CF1390"/>
    <w:rsid w:val="149951A2"/>
    <w:rsid w:val="182608EF"/>
    <w:rsid w:val="18F402DC"/>
    <w:rsid w:val="19214159"/>
    <w:rsid w:val="1CF77878"/>
    <w:rsid w:val="1D027A77"/>
    <w:rsid w:val="1FE6245D"/>
    <w:rsid w:val="202A6E70"/>
    <w:rsid w:val="232E78C7"/>
    <w:rsid w:val="254A328A"/>
    <w:rsid w:val="25644F1D"/>
    <w:rsid w:val="277A72AF"/>
    <w:rsid w:val="27C8223A"/>
    <w:rsid w:val="28FC571B"/>
    <w:rsid w:val="2945434E"/>
    <w:rsid w:val="2B573F6E"/>
    <w:rsid w:val="2DB91AB3"/>
    <w:rsid w:val="2F262A36"/>
    <w:rsid w:val="30CF5FB6"/>
    <w:rsid w:val="310B119A"/>
    <w:rsid w:val="316F456E"/>
    <w:rsid w:val="33DC6DB8"/>
    <w:rsid w:val="34080D6F"/>
    <w:rsid w:val="37ED277C"/>
    <w:rsid w:val="3C197B3E"/>
    <w:rsid w:val="3E961886"/>
    <w:rsid w:val="40DB3F36"/>
    <w:rsid w:val="42A6763F"/>
    <w:rsid w:val="4612476D"/>
    <w:rsid w:val="48B54BAC"/>
    <w:rsid w:val="4B5149C7"/>
    <w:rsid w:val="4D5D520F"/>
    <w:rsid w:val="51231740"/>
    <w:rsid w:val="51626704"/>
    <w:rsid w:val="5590619E"/>
    <w:rsid w:val="55A81E45"/>
    <w:rsid w:val="57B6780A"/>
    <w:rsid w:val="5B251205"/>
    <w:rsid w:val="5FC27717"/>
    <w:rsid w:val="60394CA5"/>
    <w:rsid w:val="614148DE"/>
    <w:rsid w:val="61D86855"/>
    <w:rsid w:val="64D47EC1"/>
    <w:rsid w:val="667317D8"/>
    <w:rsid w:val="66BC030D"/>
    <w:rsid w:val="66DB5D09"/>
    <w:rsid w:val="6A072E90"/>
    <w:rsid w:val="6AA262A9"/>
    <w:rsid w:val="6F304379"/>
    <w:rsid w:val="6FF17EE5"/>
    <w:rsid w:val="72541E74"/>
    <w:rsid w:val="734B661C"/>
    <w:rsid w:val="745C6C60"/>
    <w:rsid w:val="74FF24AE"/>
    <w:rsid w:val="7673414E"/>
    <w:rsid w:val="770976EA"/>
    <w:rsid w:val="77F257FF"/>
    <w:rsid w:val="78AC493B"/>
    <w:rsid w:val="7CE46B18"/>
    <w:rsid w:val="7D5036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99" w:semiHidden="0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99" w:semiHidden="0" w:name="Message Header"/>
    <w:lsdException w:qFormat="1" w:unhideWhenUsed="0" w:uiPriority="99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iPriority="99" w:name="HTML Preformatted"/>
    <w:lsdException w:qFormat="1" w:unhideWhenUsed="0" w:uiPriority="0" w:semiHidden="0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5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60"/>
    <w:qFormat/>
    <w:uiPriority w:val="99"/>
    <w:pPr>
      <w:keepNext/>
      <w:widowControl/>
      <w:overflowPunct w:val="0"/>
      <w:autoSpaceDE w:val="0"/>
      <w:autoSpaceDN w:val="0"/>
      <w:adjustRightInd w:val="0"/>
      <w:spacing w:line="360" w:lineRule="auto"/>
      <w:jc w:val="center"/>
      <w:textAlignment w:val="baseline"/>
      <w:outlineLvl w:val="1"/>
    </w:pPr>
    <w:rPr>
      <w:rFonts w:ascii="宋体" w:hAnsi="宋体" w:eastAsia="宋体" w:cs="Times New Roman"/>
      <w:kern w:val="0"/>
      <w:sz w:val="24"/>
      <w:szCs w:val="20"/>
      <w:lang w:val="en-GB"/>
    </w:rPr>
  </w:style>
  <w:style w:type="paragraph" w:styleId="5">
    <w:name w:val="heading 3"/>
    <w:basedOn w:val="1"/>
    <w:next w:val="1"/>
    <w:link w:val="48"/>
    <w:qFormat/>
    <w:uiPriority w:val="99"/>
    <w:pPr>
      <w:keepNext/>
      <w:keepLines/>
      <w:spacing w:before="100" w:afterLines="100" w:line="360" w:lineRule="auto"/>
      <w:jc w:val="center"/>
      <w:outlineLvl w:val="2"/>
    </w:pPr>
    <w:rPr>
      <w:rFonts w:ascii="Calibri" w:hAnsi="Calibri" w:eastAsia="黑体" w:cs="Calibri"/>
      <w:b/>
      <w:bCs/>
      <w:kern w:val="0"/>
      <w:sz w:val="32"/>
      <w:szCs w:val="32"/>
    </w:rPr>
  </w:style>
  <w:style w:type="paragraph" w:styleId="6">
    <w:name w:val="heading 4"/>
    <w:basedOn w:val="1"/>
    <w:next w:val="1"/>
    <w:link w:val="61"/>
    <w:qFormat/>
    <w:uiPriority w:val="0"/>
    <w:pPr>
      <w:keepNext/>
      <w:keepLines/>
      <w:widowControl/>
      <w:spacing w:before="280" w:after="290" w:line="377" w:lineRule="auto"/>
      <w:ind w:firstLine="200" w:firstLineChars="200"/>
      <w:jc w:val="left"/>
      <w:outlineLvl w:val="3"/>
    </w:pPr>
    <w:rPr>
      <w:rFonts w:ascii="Arial" w:hAnsi="Arial" w:eastAsia="宋体" w:cs="Times New Roman"/>
      <w:bCs/>
      <w:kern w:val="0"/>
      <w:sz w:val="24"/>
      <w:szCs w:val="28"/>
    </w:rPr>
  </w:style>
  <w:style w:type="paragraph" w:styleId="7">
    <w:name w:val="heading 5"/>
    <w:basedOn w:val="1"/>
    <w:next w:val="1"/>
    <w:link w:val="62"/>
    <w:qFormat/>
    <w:uiPriority w:val="0"/>
    <w:pPr>
      <w:keepNext/>
      <w:keepLines/>
      <w:widowControl/>
      <w:spacing w:before="280" w:after="290" w:line="376" w:lineRule="auto"/>
      <w:jc w:val="left"/>
      <w:outlineLvl w:val="4"/>
    </w:pPr>
    <w:rPr>
      <w:rFonts w:ascii="Calibri" w:hAnsi="Calibri" w:eastAsia="宋体" w:cs="Times New Roman"/>
      <w:bCs/>
      <w:kern w:val="0"/>
      <w:sz w:val="24"/>
      <w:szCs w:val="28"/>
    </w:rPr>
  </w:style>
  <w:style w:type="character" w:default="1" w:styleId="37">
    <w:name w:val="Default Paragraph Font"/>
    <w:semiHidden/>
    <w:unhideWhenUsed/>
    <w:qFormat/>
    <w:uiPriority w:val="1"/>
  </w:style>
  <w:style w:type="table" w:default="1" w:styleId="3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3"/>
    <w:qFormat/>
    <w:uiPriority w:val="99"/>
    <w:pPr>
      <w:widowControl/>
      <w:spacing w:after="120"/>
      <w:jc w:val="left"/>
    </w:pPr>
    <w:rPr>
      <w:rFonts w:ascii="Calibri" w:hAnsi="Calibri" w:eastAsia="宋体" w:cs="Times New Roman"/>
      <w:szCs w:val="24"/>
    </w:rPr>
  </w:style>
  <w:style w:type="paragraph" w:styleId="8">
    <w:name w:val="toc 7"/>
    <w:basedOn w:val="1"/>
    <w:next w:val="1"/>
    <w:unhideWhenUsed/>
    <w:qFormat/>
    <w:uiPriority w:val="39"/>
    <w:pPr>
      <w:ind w:left="1260"/>
      <w:jc w:val="left"/>
    </w:pPr>
    <w:rPr>
      <w:rFonts w:cstheme="minorHAnsi"/>
      <w:sz w:val="18"/>
      <w:szCs w:val="18"/>
    </w:rPr>
  </w:style>
  <w:style w:type="paragraph" w:styleId="9">
    <w:name w:val="Normal Indent"/>
    <w:basedOn w:val="1"/>
    <w:link w:val="133"/>
    <w:qFormat/>
    <w:uiPriority w:val="99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10">
    <w:name w:val="Document Map"/>
    <w:basedOn w:val="1"/>
    <w:link w:val="57"/>
    <w:unhideWhenUsed/>
    <w:qFormat/>
    <w:uiPriority w:val="99"/>
    <w:rPr>
      <w:rFonts w:ascii="宋体" w:eastAsia="宋体"/>
      <w:sz w:val="18"/>
      <w:szCs w:val="18"/>
    </w:rPr>
  </w:style>
  <w:style w:type="paragraph" w:styleId="11">
    <w:name w:val="annotation text"/>
    <w:basedOn w:val="1"/>
    <w:link w:val="58"/>
    <w:unhideWhenUsed/>
    <w:qFormat/>
    <w:uiPriority w:val="99"/>
    <w:pPr>
      <w:jc w:val="left"/>
    </w:pPr>
  </w:style>
  <w:style w:type="paragraph" w:styleId="12">
    <w:name w:val="Body Text Indent"/>
    <w:basedOn w:val="1"/>
    <w:link w:val="64"/>
    <w:qFormat/>
    <w:uiPriority w:val="0"/>
    <w:pPr>
      <w:autoSpaceDE w:val="0"/>
      <w:autoSpaceDN w:val="0"/>
      <w:adjustRightInd w:val="0"/>
      <w:spacing w:line="210" w:lineRule="atLeast"/>
      <w:ind w:firstLine="516"/>
    </w:pPr>
    <w:rPr>
      <w:rFonts w:ascii="宋体" w:hAnsi="宋体"/>
      <w:spacing w:val="5"/>
      <w:kern w:val="0"/>
      <w:szCs w:val="20"/>
    </w:rPr>
  </w:style>
  <w:style w:type="paragraph" w:styleId="13">
    <w:name w:val="Block Text"/>
    <w:basedOn w:val="1"/>
    <w:qFormat/>
    <w:uiPriority w:val="0"/>
    <w:pPr>
      <w:widowControl/>
      <w:spacing w:after="120"/>
      <w:ind w:left="1440" w:leftChars="700" w:right="1440" w:rightChars="700"/>
      <w:jc w:val="left"/>
    </w:pPr>
    <w:rPr>
      <w:rFonts w:ascii="Calibri" w:hAnsi="Calibri" w:eastAsia="宋体" w:cs="Times New Roman"/>
      <w:kern w:val="0"/>
      <w:sz w:val="20"/>
      <w:szCs w:val="20"/>
    </w:rPr>
  </w:style>
  <w:style w:type="paragraph" w:styleId="14">
    <w:name w:val="toc 5"/>
    <w:basedOn w:val="1"/>
    <w:next w:val="1"/>
    <w:unhideWhenUsed/>
    <w:qFormat/>
    <w:uiPriority w:val="39"/>
    <w:pPr>
      <w:ind w:left="840"/>
      <w:jc w:val="left"/>
    </w:pPr>
    <w:rPr>
      <w:rFonts w:cstheme="minorHAnsi"/>
      <w:sz w:val="18"/>
      <w:szCs w:val="18"/>
    </w:rPr>
  </w:style>
  <w:style w:type="paragraph" w:styleId="1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6">
    <w:name w:val="Plain Text"/>
    <w:basedOn w:val="1"/>
    <w:link w:val="49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eastAsia="宋体" w:cs="宋体"/>
      <w:kern w:val="0"/>
      <w:sz w:val="20"/>
      <w:szCs w:val="20"/>
      <w:lang w:val="en-GB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65"/>
    <w:qFormat/>
    <w:uiPriority w:val="0"/>
    <w:pPr>
      <w:adjustRightInd w:val="0"/>
      <w:spacing w:line="312" w:lineRule="atLeast"/>
      <w:textAlignment w:val="baseline"/>
    </w:pPr>
    <w:rPr>
      <w:rFonts w:ascii="仿宋体" w:eastAsia="仿宋体"/>
      <w:kern w:val="0"/>
      <w:sz w:val="28"/>
      <w:szCs w:val="20"/>
    </w:rPr>
  </w:style>
  <w:style w:type="paragraph" w:styleId="19">
    <w:name w:val="Body Text Indent 2"/>
    <w:basedOn w:val="1"/>
    <w:link w:val="66"/>
    <w:qFormat/>
    <w:uiPriority w:val="0"/>
    <w:pPr>
      <w:widowControl/>
      <w:spacing w:after="120" w:line="480" w:lineRule="auto"/>
      <w:ind w:left="420" w:leftChars="200"/>
      <w:jc w:val="left"/>
    </w:pPr>
    <w:rPr>
      <w:rFonts w:ascii="Calibri" w:hAnsi="Calibri" w:eastAsia="宋体" w:cs="Times New Roman"/>
      <w:kern w:val="0"/>
      <w:sz w:val="20"/>
      <w:szCs w:val="20"/>
    </w:rPr>
  </w:style>
  <w:style w:type="paragraph" w:styleId="20">
    <w:name w:val="Balloon Text"/>
    <w:basedOn w:val="1"/>
    <w:link w:val="67"/>
    <w:unhideWhenUsed/>
    <w:qFormat/>
    <w:uiPriority w:val="99"/>
    <w:rPr>
      <w:sz w:val="18"/>
      <w:szCs w:val="18"/>
    </w:rPr>
  </w:style>
  <w:style w:type="paragraph" w:styleId="21">
    <w:name w:val="footer"/>
    <w:basedOn w:val="1"/>
    <w:link w:val="5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4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Calibri" w:hAnsi="Calibri" w:eastAsia="宋体" w:cs="Calibri"/>
      <w:kern w:val="0"/>
      <w:sz w:val="18"/>
      <w:szCs w:val="18"/>
    </w:rPr>
  </w:style>
  <w:style w:type="paragraph" w:styleId="23">
    <w:name w:val="toc 1"/>
    <w:basedOn w:val="1"/>
    <w:next w:val="1"/>
    <w:unhideWhenUsed/>
    <w:qFormat/>
    <w:uiPriority w:val="3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4">
    <w:name w:val="toc 4"/>
    <w:basedOn w:val="1"/>
    <w:next w:val="1"/>
    <w:unhideWhenUsed/>
    <w:qFormat/>
    <w:uiPriority w:val="39"/>
    <w:pPr>
      <w:ind w:left="630"/>
      <w:jc w:val="left"/>
    </w:pPr>
    <w:rPr>
      <w:rFonts w:cstheme="minorHAnsi"/>
      <w:sz w:val="18"/>
      <w:szCs w:val="18"/>
    </w:rPr>
  </w:style>
  <w:style w:type="paragraph" w:styleId="25">
    <w:name w:val="Subtitle"/>
    <w:basedOn w:val="1"/>
    <w:next w:val="1"/>
    <w:link w:val="52"/>
    <w:qFormat/>
    <w:uiPriority w:val="99"/>
    <w:pPr>
      <w:spacing w:beforeLines="50" w:afterLines="50" w:line="360" w:lineRule="auto"/>
      <w:jc w:val="center"/>
    </w:pPr>
    <w:rPr>
      <w:rFonts w:ascii="宋体" w:hAnsi="宋体" w:eastAsia="黑体" w:cs="宋体"/>
      <w:color w:val="00B0F0"/>
      <w:kern w:val="28"/>
      <w:sz w:val="32"/>
      <w:szCs w:val="32"/>
    </w:rPr>
  </w:style>
  <w:style w:type="paragraph" w:styleId="26">
    <w:name w:val="toc 6"/>
    <w:basedOn w:val="1"/>
    <w:next w:val="1"/>
    <w:unhideWhenUsed/>
    <w:qFormat/>
    <w:uiPriority w:val="39"/>
    <w:pPr>
      <w:ind w:left="1050"/>
      <w:jc w:val="left"/>
    </w:pPr>
    <w:rPr>
      <w:rFonts w:cstheme="minorHAnsi"/>
      <w:sz w:val="18"/>
      <w:szCs w:val="18"/>
    </w:rPr>
  </w:style>
  <w:style w:type="paragraph" w:styleId="27">
    <w:name w:val="Body Text Indent 3"/>
    <w:basedOn w:val="1"/>
    <w:link w:val="68"/>
    <w:qFormat/>
    <w:uiPriority w:val="0"/>
    <w:pPr>
      <w:widowControl/>
      <w:spacing w:after="120"/>
      <w:ind w:left="420" w:leftChars="200"/>
      <w:jc w:val="left"/>
    </w:pPr>
    <w:rPr>
      <w:rFonts w:ascii="Calibri" w:hAnsi="Calibri" w:eastAsia="宋体" w:cs="Times New Roman"/>
      <w:kern w:val="0"/>
      <w:sz w:val="16"/>
      <w:szCs w:val="16"/>
    </w:rPr>
  </w:style>
  <w:style w:type="paragraph" w:styleId="28">
    <w:name w:val="toc 2"/>
    <w:basedOn w:val="1"/>
    <w:next w:val="1"/>
    <w:unhideWhenUsed/>
    <w:qFormat/>
    <w:uiPriority w:val="3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9">
    <w:name w:val="toc 9"/>
    <w:basedOn w:val="1"/>
    <w:next w:val="1"/>
    <w:unhideWhenUsed/>
    <w:qFormat/>
    <w:uiPriority w:val="39"/>
    <w:pPr>
      <w:ind w:left="1680"/>
      <w:jc w:val="left"/>
    </w:pPr>
    <w:rPr>
      <w:rFonts w:cstheme="minorHAnsi"/>
      <w:sz w:val="18"/>
      <w:szCs w:val="18"/>
    </w:rPr>
  </w:style>
  <w:style w:type="paragraph" w:styleId="30">
    <w:name w:val="Message Header"/>
    <w:basedOn w:val="1"/>
    <w:link w:val="69"/>
    <w:qFormat/>
    <w:uiPriority w:val="99"/>
    <w:pPr>
      <w:widowControl/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  <w:jc w:val="left"/>
    </w:pPr>
    <w:rPr>
      <w:rFonts w:ascii="Cambria" w:hAnsi="Cambria" w:eastAsia="宋体" w:cs="Times New Roman"/>
      <w:kern w:val="0"/>
      <w:sz w:val="24"/>
      <w:szCs w:val="20"/>
    </w:r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2">
    <w:name w:val="Title"/>
    <w:basedOn w:val="1"/>
    <w:next w:val="1"/>
    <w:link w:val="7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1"/>
    <w:next w:val="11"/>
    <w:link w:val="71"/>
    <w:unhideWhenUsed/>
    <w:qFormat/>
    <w:uiPriority w:val="99"/>
    <w:rPr>
      <w:b/>
      <w:bCs/>
    </w:rPr>
  </w:style>
  <w:style w:type="paragraph" w:styleId="34">
    <w:name w:val="Body Text First Indent 2"/>
    <w:basedOn w:val="12"/>
    <w:link w:val="72"/>
    <w:qFormat/>
    <w:uiPriority w:val="0"/>
    <w:pPr>
      <w:widowControl/>
      <w:autoSpaceDE/>
      <w:autoSpaceDN/>
      <w:adjustRightInd/>
      <w:spacing w:after="120" w:line="240" w:lineRule="auto"/>
      <w:ind w:left="420" w:leftChars="200" w:firstLine="420" w:firstLineChars="200"/>
      <w:jc w:val="left"/>
    </w:pPr>
    <w:rPr>
      <w:rFonts w:ascii="Calibri" w:hAnsi="Calibri" w:eastAsia="宋体" w:cs="Times New Roman"/>
      <w:spacing w:val="0"/>
      <w:sz w:val="20"/>
    </w:rPr>
  </w:style>
  <w:style w:type="table" w:styleId="36">
    <w:name w:val="Table Grid"/>
    <w:basedOn w:val="3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8">
    <w:name w:val="Strong"/>
    <w:qFormat/>
    <w:uiPriority w:val="22"/>
    <w:rPr>
      <w:rFonts w:cs="Times New Roman"/>
      <w:b/>
    </w:rPr>
  </w:style>
  <w:style w:type="character" w:styleId="39">
    <w:name w:val="page number"/>
    <w:basedOn w:val="37"/>
    <w:qFormat/>
    <w:uiPriority w:val="0"/>
  </w:style>
  <w:style w:type="character" w:styleId="40">
    <w:name w:val="FollowedHyperlink"/>
    <w:basedOn w:val="37"/>
    <w:unhideWhenUsed/>
    <w:qFormat/>
    <w:uiPriority w:val="0"/>
    <w:rPr>
      <w:color w:val="800080" w:themeColor="followedHyperlink"/>
      <w:u w:val="single"/>
    </w:rPr>
  </w:style>
  <w:style w:type="character" w:styleId="41">
    <w:name w:val="HTML Definition"/>
    <w:qFormat/>
    <w:uiPriority w:val="0"/>
    <w:rPr>
      <w:i/>
      <w:kern w:val="2"/>
      <w:sz w:val="21"/>
      <w:szCs w:val="24"/>
    </w:rPr>
  </w:style>
  <w:style w:type="character" w:styleId="42">
    <w:name w:val="Hyperlink"/>
    <w:basedOn w:val="37"/>
    <w:unhideWhenUsed/>
    <w:qFormat/>
    <w:uiPriority w:val="99"/>
    <w:rPr>
      <w:color w:val="0000FF"/>
      <w:u w:val="single"/>
    </w:rPr>
  </w:style>
  <w:style w:type="character" w:styleId="43">
    <w:name w:val="HTML Code"/>
    <w:qFormat/>
    <w:uiPriority w:val="0"/>
    <w:rPr>
      <w:rFonts w:hint="default" w:ascii="Consolas" w:hAnsi="Consolas" w:eastAsia="Consolas" w:cs="Consolas"/>
      <w:color w:val="C7254E"/>
      <w:kern w:val="2"/>
      <w:sz w:val="21"/>
      <w:szCs w:val="21"/>
      <w:shd w:val="clear" w:color="auto" w:fill="F9F2F4"/>
    </w:rPr>
  </w:style>
  <w:style w:type="character" w:styleId="44">
    <w:name w:val="annotation reference"/>
    <w:basedOn w:val="37"/>
    <w:unhideWhenUsed/>
    <w:qFormat/>
    <w:uiPriority w:val="99"/>
    <w:rPr>
      <w:sz w:val="21"/>
      <w:szCs w:val="21"/>
    </w:rPr>
  </w:style>
  <w:style w:type="character" w:styleId="45">
    <w:name w:val="HTML Keyboard"/>
    <w:qFormat/>
    <w:uiPriority w:val="0"/>
    <w:rPr>
      <w:rFonts w:hint="default" w:ascii="Consolas" w:hAnsi="Consolas" w:eastAsia="Consolas" w:cs="Consolas"/>
      <w:color w:val="FFFFFF"/>
      <w:kern w:val="2"/>
      <w:sz w:val="21"/>
      <w:szCs w:val="21"/>
      <w:shd w:val="clear" w:color="auto" w:fill="333333"/>
    </w:rPr>
  </w:style>
  <w:style w:type="character" w:styleId="46">
    <w:name w:val="HTML Sample"/>
    <w:qFormat/>
    <w:uiPriority w:val="0"/>
    <w:rPr>
      <w:rFonts w:ascii="Consolas" w:hAnsi="Consolas" w:eastAsia="Consolas" w:cs="Consolas"/>
      <w:kern w:val="2"/>
      <w:sz w:val="21"/>
      <w:szCs w:val="21"/>
    </w:rPr>
  </w:style>
  <w:style w:type="character" w:customStyle="1" w:styleId="47">
    <w:name w:val="页眉 Char"/>
    <w:basedOn w:val="37"/>
    <w:link w:val="22"/>
    <w:qFormat/>
    <w:uiPriority w:val="0"/>
    <w:rPr>
      <w:rFonts w:ascii="Calibri" w:hAnsi="Calibri" w:eastAsia="宋体" w:cs="Calibri"/>
      <w:kern w:val="0"/>
      <w:sz w:val="18"/>
      <w:szCs w:val="18"/>
    </w:rPr>
  </w:style>
  <w:style w:type="character" w:customStyle="1" w:styleId="48">
    <w:name w:val="标题 3 Char"/>
    <w:basedOn w:val="37"/>
    <w:link w:val="5"/>
    <w:qFormat/>
    <w:uiPriority w:val="99"/>
    <w:rPr>
      <w:rFonts w:ascii="Calibri" w:hAnsi="Calibri" w:eastAsia="黑体" w:cs="Calibri"/>
      <w:b/>
      <w:bCs/>
      <w:kern w:val="0"/>
      <w:sz w:val="32"/>
      <w:szCs w:val="32"/>
    </w:rPr>
  </w:style>
  <w:style w:type="character" w:customStyle="1" w:styleId="49">
    <w:name w:val="纯文本 Char"/>
    <w:basedOn w:val="37"/>
    <w:link w:val="16"/>
    <w:qFormat/>
    <w:uiPriority w:val="0"/>
    <w:rPr>
      <w:rFonts w:ascii="宋体" w:hAnsi="Courier New" w:eastAsia="宋体" w:cs="宋体"/>
      <w:kern w:val="0"/>
      <w:sz w:val="20"/>
      <w:szCs w:val="20"/>
      <w:lang w:val="en-GB"/>
    </w:rPr>
  </w:style>
  <w:style w:type="paragraph" w:customStyle="1" w:styleId="50">
    <w:name w:val="无间隔1"/>
    <w:link w:val="51"/>
    <w:qFormat/>
    <w:uiPriority w:val="1"/>
    <w:pPr>
      <w:widowControl w:val="0"/>
      <w:jc w:val="center"/>
    </w:pPr>
    <w:rPr>
      <w:rFonts w:ascii="宋体" w:hAnsi="宋体" w:eastAsia="宋体" w:cs="宋体"/>
      <w:color w:val="FF00FF"/>
      <w:kern w:val="2"/>
      <w:sz w:val="21"/>
      <w:szCs w:val="21"/>
      <w:lang w:val="en-US" w:eastAsia="zh-CN" w:bidi="ar-SA"/>
    </w:rPr>
  </w:style>
  <w:style w:type="character" w:customStyle="1" w:styleId="51">
    <w:name w:val="无间隔 Char"/>
    <w:link w:val="50"/>
    <w:qFormat/>
    <w:locked/>
    <w:uiPriority w:val="1"/>
    <w:rPr>
      <w:rFonts w:ascii="宋体" w:hAnsi="宋体" w:eastAsia="宋体" w:cs="宋体"/>
      <w:color w:val="FF00FF"/>
      <w:szCs w:val="21"/>
    </w:rPr>
  </w:style>
  <w:style w:type="character" w:customStyle="1" w:styleId="52">
    <w:name w:val="副标题 Char"/>
    <w:basedOn w:val="37"/>
    <w:link w:val="25"/>
    <w:qFormat/>
    <w:uiPriority w:val="99"/>
    <w:rPr>
      <w:rFonts w:ascii="宋体" w:hAnsi="宋体" w:eastAsia="黑体" w:cs="宋体"/>
      <w:color w:val="00B0F0"/>
      <w:kern w:val="28"/>
      <w:sz w:val="32"/>
      <w:szCs w:val="32"/>
    </w:rPr>
  </w:style>
  <w:style w:type="paragraph" w:customStyle="1" w:styleId="53">
    <w:name w:val="111"/>
    <w:basedOn w:val="1"/>
    <w:link w:val="54"/>
    <w:qFormat/>
    <w:uiPriority w:val="0"/>
    <w:pPr>
      <w:jc w:val="center"/>
    </w:pPr>
    <w:rPr>
      <w:rFonts w:ascii="宋体" w:hAnsi="宋体" w:eastAsia="宋体" w:cs="宋体"/>
      <w:color w:val="000000"/>
      <w:sz w:val="22"/>
    </w:rPr>
  </w:style>
  <w:style w:type="character" w:customStyle="1" w:styleId="54">
    <w:name w:val="111 Char"/>
    <w:link w:val="53"/>
    <w:qFormat/>
    <w:locked/>
    <w:uiPriority w:val="0"/>
    <w:rPr>
      <w:rFonts w:ascii="宋体" w:hAnsi="宋体" w:eastAsia="宋体" w:cs="宋体"/>
      <w:color w:val="000000"/>
      <w:sz w:val="22"/>
    </w:rPr>
  </w:style>
  <w:style w:type="character" w:customStyle="1" w:styleId="55">
    <w:name w:val="页脚 Char"/>
    <w:basedOn w:val="37"/>
    <w:link w:val="21"/>
    <w:qFormat/>
    <w:uiPriority w:val="99"/>
    <w:rPr>
      <w:sz w:val="18"/>
      <w:szCs w:val="18"/>
    </w:rPr>
  </w:style>
  <w:style w:type="paragraph" w:styleId="56">
    <w:name w:val="List Paragraph"/>
    <w:basedOn w:val="1"/>
    <w:qFormat/>
    <w:uiPriority w:val="34"/>
    <w:pPr>
      <w:ind w:firstLine="420" w:firstLineChars="200"/>
    </w:pPr>
  </w:style>
  <w:style w:type="character" w:customStyle="1" w:styleId="57">
    <w:name w:val="文档结构图 Char"/>
    <w:basedOn w:val="37"/>
    <w:link w:val="10"/>
    <w:qFormat/>
    <w:uiPriority w:val="99"/>
    <w:rPr>
      <w:rFonts w:ascii="宋体" w:eastAsia="宋体"/>
      <w:sz w:val="18"/>
      <w:szCs w:val="18"/>
    </w:rPr>
  </w:style>
  <w:style w:type="character" w:customStyle="1" w:styleId="58">
    <w:name w:val="批注文字 Char"/>
    <w:basedOn w:val="37"/>
    <w:link w:val="11"/>
    <w:qFormat/>
    <w:uiPriority w:val="99"/>
  </w:style>
  <w:style w:type="character" w:customStyle="1" w:styleId="59">
    <w:name w:val="标题 1 Char"/>
    <w:basedOn w:val="37"/>
    <w:link w:val="3"/>
    <w:qFormat/>
    <w:uiPriority w:val="0"/>
    <w:rPr>
      <w:b/>
      <w:bCs/>
      <w:kern w:val="44"/>
      <w:sz w:val="44"/>
      <w:szCs w:val="44"/>
    </w:rPr>
  </w:style>
  <w:style w:type="character" w:customStyle="1" w:styleId="60">
    <w:name w:val="标题 2 Char"/>
    <w:basedOn w:val="37"/>
    <w:link w:val="4"/>
    <w:qFormat/>
    <w:uiPriority w:val="99"/>
    <w:rPr>
      <w:rFonts w:ascii="宋体" w:hAnsi="宋体" w:eastAsia="宋体" w:cs="Times New Roman"/>
      <w:kern w:val="0"/>
      <w:sz w:val="24"/>
      <w:szCs w:val="20"/>
      <w:lang w:val="en-GB"/>
    </w:rPr>
  </w:style>
  <w:style w:type="character" w:customStyle="1" w:styleId="61">
    <w:name w:val="标题 4 Char"/>
    <w:basedOn w:val="37"/>
    <w:link w:val="6"/>
    <w:qFormat/>
    <w:uiPriority w:val="0"/>
    <w:rPr>
      <w:rFonts w:ascii="Arial" w:hAnsi="Arial" w:eastAsia="宋体" w:cs="Times New Roman"/>
      <w:bCs/>
      <w:kern w:val="0"/>
      <w:sz w:val="24"/>
      <w:szCs w:val="28"/>
    </w:rPr>
  </w:style>
  <w:style w:type="character" w:customStyle="1" w:styleId="62">
    <w:name w:val="标题 5 Char"/>
    <w:basedOn w:val="37"/>
    <w:link w:val="7"/>
    <w:qFormat/>
    <w:uiPriority w:val="0"/>
    <w:rPr>
      <w:rFonts w:ascii="Calibri" w:hAnsi="Calibri" w:eastAsia="宋体" w:cs="Times New Roman"/>
      <w:bCs/>
      <w:kern w:val="0"/>
      <w:sz w:val="24"/>
      <w:szCs w:val="28"/>
    </w:rPr>
  </w:style>
  <w:style w:type="character" w:customStyle="1" w:styleId="63">
    <w:name w:val="正文文本 Char"/>
    <w:basedOn w:val="37"/>
    <w:link w:val="2"/>
    <w:qFormat/>
    <w:uiPriority w:val="99"/>
    <w:rPr>
      <w:rFonts w:ascii="Calibri" w:hAnsi="Calibri" w:eastAsia="宋体" w:cs="Times New Roman"/>
      <w:szCs w:val="24"/>
    </w:rPr>
  </w:style>
  <w:style w:type="character" w:customStyle="1" w:styleId="64">
    <w:name w:val="正文文本缩进 Char"/>
    <w:basedOn w:val="37"/>
    <w:link w:val="12"/>
    <w:qFormat/>
    <w:uiPriority w:val="0"/>
    <w:rPr>
      <w:rFonts w:ascii="宋体" w:hAnsi="宋体"/>
      <w:spacing w:val="5"/>
      <w:kern w:val="0"/>
      <w:szCs w:val="20"/>
    </w:rPr>
  </w:style>
  <w:style w:type="character" w:customStyle="1" w:styleId="65">
    <w:name w:val="日期 Char"/>
    <w:basedOn w:val="37"/>
    <w:link w:val="18"/>
    <w:qFormat/>
    <w:uiPriority w:val="0"/>
    <w:rPr>
      <w:rFonts w:ascii="仿宋体" w:eastAsia="仿宋体"/>
      <w:kern w:val="0"/>
      <w:sz w:val="28"/>
      <w:szCs w:val="20"/>
    </w:rPr>
  </w:style>
  <w:style w:type="character" w:customStyle="1" w:styleId="66">
    <w:name w:val="正文文本缩进 2 Char"/>
    <w:basedOn w:val="37"/>
    <w:link w:val="19"/>
    <w:qFormat/>
    <w:uiPriority w:val="0"/>
    <w:rPr>
      <w:rFonts w:ascii="Calibri" w:hAnsi="Calibri" w:eastAsia="宋体" w:cs="Times New Roman"/>
      <w:kern w:val="0"/>
      <w:sz w:val="20"/>
      <w:szCs w:val="20"/>
    </w:rPr>
  </w:style>
  <w:style w:type="character" w:customStyle="1" w:styleId="67">
    <w:name w:val="批注框文本 Char"/>
    <w:basedOn w:val="37"/>
    <w:link w:val="20"/>
    <w:qFormat/>
    <w:uiPriority w:val="99"/>
    <w:rPr>
      <w:sz w:val="18"/>
      <w:szCs w:val="18"/>
    </w:rPr>
  </w:style>
  <w:style w:type="character" w:customStyle="1" w:styleId="68">
    <w:name w:val="正文文本缩进 3 Char"/>
    <w:basedOn w:val="37"/>
    <w:link w:val="27"/>
    <w:qFormat/>
    <w:uiPriority w:val="0"/>
    <w:rPr>
      <w:rFonts w:ascii="Calibri" w:hAnsi="Calibri" w:eastAsia="宋体" w:cs="Times New Roman"/>
      <w:kern w:val="0"/>
      <w:sz w:val="16"/>
      <w:szCs w:val="16"/>
    </w:rPr>
  </w:style>
  <w:style w:type="character" w:customStyle="1" w:styleId="69">
    <w:name w:val="信息标题 Char"/>
    <w:basedOn w:val="37"/>
    <w:link w:val="30"/>
    <w:qFormat/>
    <w:uiPriority w:val="99"/>
    <w:rPr>
      <w:rFonts w:ascii="Cambria" w:hAnsi="Cambria" w:eastAsia="宋体" w:cs="Times New Roman"/>
      <w:kern w:val="0"/>
      <w:sz w:val="24"/>
      <w:szCs w:val="20"/>
      <w:shd w:val="pct20" w:color="auto" w:fill="auto"/>
    </w:rPr>
  </w:style>
  <w:style w:type="character" w:customStyle="1" w:styleId="70">
    <w:name w:val="标题 Char"/>
    <w:basedOn w:val="37"/>
    <w:link w:val="32"/>
    <w:qFormat/>
    <w:uiPriority w:val="0"/>
    <w:rPr>
      <w:rFonts w:ascii="Cambria" w:hAnsi="Cambria"/>
      <w:b/>
      <w:bCs/>
      <w:sz w:val="32"/>
      <w:szCs w:val="32"/>
    </w:rPr>
  </w:style>
  <w:style w:type="character" w:customStyle="1" w:styleId="71">
    <w:name w:val="批注主题 Char"/>
    <w:basedOn w:val="58"/>
    <w:link w:val="33"/>
    <w:qFormat/>
    <w:uiPriority w:val="99"/>
    <w:rPr>
      <w:b/>
      <w:bCs/>
    </w:rPr>
  </w:style>
  <w:style w:type="character" w:customStyle="1" w:styleId="72">
    <w:name w:val="正文首行缩进 2 Char"/>
    <w:basedOn w:val="64"/>
    <w:link w:val="34"/>
    <w:qFormat/>
    <w:uiPriority w:val="0"/>
    <w:rPr>
      <w:rFonts w:ascii="Calibri" w:hAnsi="Calibri" w:eastAsia="宋体" w:cs="Times New Roman"/>
      <w:sz w:val="20"/>
    </w:rPr>
  </w:style>
  <w:style w:type="paragraph" w:customStyle="1" w:styleId="73">
    <w:name w:val="tocheadin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4">
    <w:name w:val="apple-converted-space"/>
    <w:basedOn w:val="37"/>
    <w:qFormat/>
    <w:uiPriority w:val="0"/>
  </w:style>
  <w:style w:type="paragraph" w:customStyle="1" w:styleId="75">
    <w:name w:val="list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6">
    <w:name w:val="正文文本缩进 Char1"/>
    <w:basedOn w:val="37"/>
    <w:semiHidden/>
    <w:qFormat/>
    <w:uiPriority w:val="99"/>
    <w:rPr>
      <w:kern w:val="2"/>
      <w:sz w:val="21"/>
      <w:szCs w:val="22"/>
    </w:rPr>
  </w:style>
  <w:style w:type="character" w:customStyle="1" w:styleId="77">
    <w:name w:val="纯文本 Char1"/>
    <w:basedOn w:val="37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paragraph" w:styleId="78">
    <w:name w:val="No Spacing"/>
    <w:qFormat/>
    <w:uiPriority w:val="0"/>
    <w:pPr>
      <w:widowControl w:val="0"/>
      <w:jc w:val="center"/>
    </w:pPr>
    <w:rPr>
      <w:rFonts w:ascii="宋体" w:hAnsi="宋体" w:eastAsia="宋体" w:cs="Times New Roman"/>
      <w:color w:val="FF00FF"/>
      <w:kern w:val="2"/>
      <w:sz w:val="21"/>
      <w:szCs w:val="22"/>
      <w:lang w:val="en-US" w:eastAsia="zh-CN" w:bidi="ar-SA"/>
    </w:rPr>
  </w:style>
  <w:style w:type="paragraph" w:customStyle="1" w:styleId="79">
    <w:name w:val="样式 样式 宋体 小四 行距: 1.5 倍行距 + 首行缩进:  2 字符"/>
    <w:basedOn w:val="1"/>
    <w:qFormat/>
    <w:uiPriority w:val="0"/>
    <w:pPr>
      <w:spacing w:line="360" w:lineRule="auto"/>
      <w:ind w:firstLine="420" w:firstLineChars="200"/>
    </w:pPr>
    <w:rPr>
      <w:rFonts w:ascii="宋体" w:hAnsi="Times New Roman" w:eastAsia="宋体" w:cs="Times New Roman"/>
      <w:szCs w:val="20"/>
    </w:rPr>
  </w:style>
  <w:style w:type="character" w:customStyle="1" w:styleId="80">
    <w:name w:val="标题 Char1"/>
    <w:basedOn w:val="37"/>
    <w:qFormat/>
    <w:uiPriority w:val="10"/>
    <w:rPr>
      <w:rFonts w:eastAsia="宋体" w:asciiTheme="majorHAnsi" w:hAnsiTheme="majorHAnsi" w:cstheme="majorBidi"/>
      <w:b/>
      <w:bCs/>
      <w:kern w:val="2"/>
      <w:sz w:val="32"/>
      <w:szCs w:val="32"/>
    </w:rPr>
  </w:style>
  <w:style w:type="character" w:customStyle="1" w:styleId="81">
    <w:name w:val="日期 Char1"/>
    <w:basedOn w:val="37"/>
    <w:semiHidden/>
    <w:qFormat/>
    <w:uiPriority w:val="99"/>
    <w:rPr>
      <w:kern w:val="2"/>
      <w:sz w:val="21"/>
      <w:szCs w:val="22"/>
    </w:rPr>
  </w:style>
  <w:style w:type="paragraph" w:customStyle="1" w:styleId="82">
    <w:name w:val="标准"/>
    <w:basedOn w:val="1"/>
    <w:qFormat/>
    <w:uiPriority w:val="0"/>
    <w:pPr>
      <w:autoSpaceDE w:val="0"/>
      <w:autoSpaceDN w:val="0"/>
      <w:adjustRightInd w:val="0"/>
      <w:spacing w:line="480" w:lineRule="atLeast"/>
      <w:textAlignment w:val="bottom"/>
    </w:pPr>
    <w:rPr>
      <w:rFonts w:ascii="昆仑仿宋" w:hAnsi="Times New Roman" w:eastAsia="昆仑仿宋" w:cs="Times New Roman"/>
      <w:spacing w:val="40"/>
      <w:kern w:val="0"/>
      <w:sz w:val="28"/>
      <w:szCs w:val="20"/>
    </w:rPr>
  </w:style>
  <w:style w:type="character" w:customStyle="1" w:styleId="83">
    <w:name w:val="font01"/>
    <w:basedOn w:val="37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84">
    <w:name w:val="font41"/>
    <w:basedOn w:val="37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85">
    <w:name w:val="font21"/>
    <w:basedOn w:val="37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86">
    <w:name w:val="font81"/>
    <w:basedOn w:val="37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87">
    <w:name w:val="prib"/>
    <w:basedOn w:val="37"/>
    <w:qFormat/>
    <w:uiPriority w:val="0"/>
  </w:style>
  <w:style w:type="paragraph" w:customStyle="1" w:styleId="88">
    <w:name w:val="f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9">
    <w:name w:val="xl63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90">
    <w:name w:val="xl64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91">
    <w:name w:val="xl65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FF0000"/>
      <w:kern w:val="0"/>
      <w:szCs w:val="21"/>
    </w:rPr>
  </w:style>
  <w:style w:type="paragraph" w:customStyle="1" w:styleId="92">
    <w:name w:val="xl66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FF0000"/>
      <w:kern w:val="0"/>
      <w:szCs w:val="21"/>
    </w:rPr>
  </w:style>
  <w:style w:type="paragraph" w:customStyle="1" w:styleId="93">
    <w:name w:val="xl67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94">
    <w:name w:val="xl68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95">
    <w:name w:val="xl69"/>
    <w:basedOn w:val="1"/>
    <w:qFormat/>
    <w:uiPriority w:val="0"/>
    <w:pPr>
      <w:widowControl/>
      <w:pBdr>
        <w:left w:val="single" w:color="auto" w:sz="8" w:space="0"/>
        <w:bottom w:val="single" w:color="000000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96">
    <w:name w:val="xl70"/>
    <w:basedOn w:val="1"/>
    <w:qFormat/>
    <w:uiPriority w:val="0"/>
    <w:pPr>
      <w:widowControl/>
      <w:pBdr>
        <w:top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97">
    <w:name w:val="xl71"/>
    <w:basedOn w:val="1"/>
    <w:qFormat/>
    <w:uiPriority w:val="0"/>
    <w:pPr>
      <w:widowControl/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98">
    <w:name w:val="xl72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99">
    <w:name w:val="xl73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00">
    <w:name w:val="xl74"/>
    <w:basedOn w:val="1"/>
    <w:qFormat/>
    <w:uiPriority w:val="0"/>
    <w:pPr>
      <w:widowControl/>
      <w:pBdr>
        <w:top w:val="single" w:color="auto" w:sz="8" w:space="0"/>
        <w:left w:val="single" w:color="000000" w:sz="8" w:space="0"/>
        <w:bottom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01">
    <w:name w:val="xl75"/>
    <w:basedOn w:val="1"/>
    <w:qFormat/>
    <w:uiPriority w:val="0"/>
    <w:pPr>
      <w:widowControl/>
      <w:pBdr>
        <w:bottom w:val="single" w:color="000000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02">
    <w:name w:val="xl76"/>
    <w:basedOn w:val="1"/>
    <w:qFormat/>
    <w:uiPriority w:val="0"/>
    <w:pPr>
      <w:widowControl/>
      <w:pBdr>
        <w:left w:val="single" w:color="auto" w:sz="8" w:space="0"/>
        <w:bottom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03">
    <w:name w:val="xl77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04">
    <w:name w:val="xl78"/>
    <w:basedOn w:val="1"/>
    <w:qFormat/>
    <w:uiPriority w:val="0"/>
    <w:pPr>
      <w:widowControl/>
      <w:pBdr>
        <w:bottom w:val="single" w:color="auto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05">
    <w:name w:val="xl79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FF0000"/>
      <w:kern w:val="0"/>
      <w:szCs w:val="21"/>
    </w:rPr>
  </w:style>
  <w:style w:type="character" w:customStyle="1" w:styleId="106">
    <w:name w:val="font51"/>
    <w:basedOn w:val="3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7">
    <w:name w:val="font61"/>
    <w:basedOn w:val="3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8">
    <w:name w:val="font71"/>
    <w:basedOn w:val="3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09">
    <w:name w:val="111111"/>
    <w:basedOn w:val="17"/>
    <w:qFormat/>
    <w:uiPriority w:val="0"/>
    <w:pPr>
      <w:spacing w:before="100" w:beforeAutospacing="1" w:after="120" w:line="360" w:lineRule="auto"/>
      <w:ind w:left="0" w:leftChars="0" w:firstLine="480" w:firstLineChars="200"/>
      <w:jc w:val="left"/>
    </w:pPr>
    <w:rPr>
      <w:rFonts w:ascii="宋体" w:hAnsi="宋体" w:eastAsia="宋体" w:cs="Times New Roman"/>
      <w:color w:val="000000"/>
      <w:sz w:val="24"/>
      <w:szCs w:val="24"/>
    </w:rPr>
  </w:style>
  <w:style w:type="paragraph" w:customStyle="1" w:styleId="110">
    <w:name w:val="正文4"/>
    <w:basedOn w:val="1"/>
    <w:qFormat/>
    <w:uiPriority w:val="0"/>
    <w:pPr>
      <w:widowControl/>
    </w:pPr>
    <w:rPr>
      <w:rFonts w:ascii="Times New Roman" w:hAnsi="Times New Roman" w:eastAsia="宋体" w:cs="Times New Roman"/>
      <w:szCs w:val="21"/>
    </w:rPr>
  </w:style>
  <w:style w:type="paragraph" w:customStyle="1" w:styleId="111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2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13">
    <w:name w:val="无间隔-蒙自表格"/>
    <w:basedOn w:val="114"/>
    <w:link w:val="115"/>
    <w:qFormat/>
    <w:uiPriority w:val="0"/>
    <w:rPr>
      <w:rFonts w:ascii="宋体" w:hAnsi="宋体" w:eastAsia="宋体"/>
    </w:rPr>
  </w:style>
  <w:style w:type="paragraph" w:customStyle="1" w:styleId="114">
    <w:name w:val="无间隔3"/>
    <w:basedOn w:val="1"/>
    <w:qFormat/>
    <w:uiPriority w:val="0"/>
    <w:pPr>
      <w:jc w:val="center"/>
    </w:pPr>
    <w:rPr>
      <w:rFonts w:cs="Times New Roman"/>
      <w:color w:val="FF00FF"/>
      <w:sz w:val="18"/>
      <w:szCs w:val="21"/>
    </w:rPr>
  </w:style>
  <w:style w:type="character" w:customStyle="1" w:styleId="115">
    <w:name w:val="无间隔-蒙自表格 Char"/>
    <w:link w:val="113"/>
    <w:qFormat/>
    <w:uiPriority w:val="0"/>
    <w:rPr>
      <w:rFonts w:ascii="宋体" w:hAnsi="宋体" w:eastAsia="宋体" w:cs="Times New Roman"/>
      <w:color w:val="FF00FF"/>
      <w:sz w:val="18"/>
      <w:szCs w:val="21"/>
    </w:rPr>
  </w:style>
  <w:style w:type="character" w:customStyle="1" w:styleId="116">
    <w:name w:val="font11"/>
    <w:basedOn w:val="3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17">
    <w:name w:val="font31"/>
    <w:basedOn w:val="3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18">
    <w:name w:val="55555"/>
    <w:basedOn w:val="1"/>
    <w:qFormat/>
    <w:uiPriority w:val="0"/>
    <w:pPr>
      <w:jc w:val="center"/>
    </w:pPr>
    <w:rPr>
      <w:rFonts w:ascii="宋体" w:hAnsi="宋体" w:eastAsia="宋体" w:cs="Times New Roman"/>
      <w:color w:val="00B050"/>
      <w:szCs w:val="21"/>
    </w:rPr>
  </w:style>
  <w:style w:type="paragraph" w:customStyle="1" w:styleId="119">
    <w:name w:val="无间隔2"/>
    <w:basedOn w:val="1"/>
    <w:qFormat/>
    <w:uiPriority w:val="0"/>
    <w:pPr>
      <w:jc w:val="center"/>
    </w:pPr>
    <w:rPr>
      <w:rFonts w:ascii="宋体" w:hAnsi="宋体" w:eastAsia="宋体" w:cs="Times New Roman"/>
      <w:color w:val="FF00FF"/>
      <w:szCs w:val="21"/>
    </w:rPr>
  </w:style>
  <w:style w:type="paragraph" w:customStyle="1" w:styleId="120">
    <w:name w:val="无间隔11"/>
    <w:qFormat/>
    <w:uiPriority w:val="0"/>
    <w:pPr>
      <w:widowControl w:val="0"/>
      <w:jc w:val="center"/>
    </w:pPr>
    <w:rPr>
      <w:rFonts w:ascii="宋体" w:hAnsi="宋体" w:eastAsia="宋体" w:cs="宋体"/>
      <w:color w:val="FF00FF"/>
      <w:kern w:val="2"/>
      <w:sz w:val="21"/>
      <w:szCs w:val="21"/>
      <w:lang w:val="en-US" w:eastAsia="zh-CN" w:bidi="ar-SA"/>
    </w:rPr>
  </w:style>
  <w:style w:type="character" w:customStyle="1" w:styleId="121">
    <w:name w:val="常用文本 Char"/>
    <w:link w:val="122"/>
    <w:qFormat/>
    <w:uiPriority w:val="0"/>
    <w:rPr>
      <w:rFonts w:cs="Times New Roman"/>
      <w:color w:val="FF0000"/>
    </w:rPr>
  </w:style>
  <w:style w:type="paragraph" w:customStyle="1" w:styleId="122">
    <w:name w:val="常用文本"/>
    <w:basedOn w:val="1"/>
    <w:link w:val="121"/>
    <w:qFormat/>
    <w:uiPriority w:val="0"/>
    <w:pPr>
      <w:snapToGrid w:val="0"/>
      <w:ind w:firstLine="480"/>
    </w:pPr>
    <w:rPr>
      <w:rFonts w:cs="Times New Roman"/>
      <w:color w:val="FF0000"/>
    </w:rPr>
  </w:style>
  <w:style w:type="paragraph" w:customStyle="1" w:styleId="123">
    <w:name w:val="注×："/>
    <w:qFormat/>
    <w:uiPriority w:val="99"/>
    <w:pPr>
      <w:widowControl w:val="0"/>
      <w:numPr>
        <w:ilvl w:val="0"/>
        <w:numId w:val="1"/>
      </w:numPr>
      <w:tabs>
        <w:tab w:val="left" w:pos="63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24">
    <w:name w:val="段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注："/>
    <w:next w:val="124"/>
    <w:qFormat/>
    <w:uiPriority w:val="0"/>
    <w:pPr>
      <w:widowControl w:val="0"/>
      <w:numPr>
        <w:ilvl w:val="0"/>
        <w:numId w:val="2"/>
      </w:numPr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lang w:val="en-US" w:eastAsia="zh-CN" w:bidi="ar-SA"/>
    </w:rPr>
  </w:style>
  <w:style w:type="character" w:customStyle="1" w:styleId="127">
    <w:name w:val="old"/>
    <w:qFormat/>
    <w:uiPriority w:val="0"/>
    <w:rPr>
      <w:color w:val="999999"/>
      <w:kern w:val="2"/>
      <w:sz w:val="21"/>
      <w:szCs w:val="24"/>
    </w:rPr>
  </w:style>
  <w:style w:type="character" w:customStyle="1" w:styleId="128">
    <w:name w:val="icon"/>
    <w:basedOn w:val="37"/>
    <w:qFormat/>
    <w:uiPriority w:val="0"/>
  </w:style>
  <w:style w:type="character" w:customStyle="1" w:styleId="129">
    <w:name w:val="hour_am"/>
    <w:basedOn w:val="37"/>
    <w:qFormat/>
    <w:uiPriority w:val="0"/>
  </w:style>
  <w:style w:type="character" w:customStyle="1" w:styleId="130">
    <w:name w:val="通用web正文1"/>
    <w:qFormat/>
    <w:uiPriority w:val="0"/>
    <w:rPr>
      <w:rFonts w:hint="eastAsia" w:ascii="宋体" w:hAnsi="宋体" w:eastAsia="宋体"/>
      <w:kern w:val="2"/>
      <w:sz w:val="18"/>
      <w:szCs w:val="24"/>
    </w:rPr>
  </w:style>
  <w:style w:type="character" w:customStyle="1" w:styleId="131">
    <w:name w:val="glyphicon"/>
    <w:basedOn w:val="37"/>
    <w:qFormat/>
    <w:uiPriority w:val="0"/>
  </w:style>
  <w:style w:type="character" w:customStyle="1" w:styleId="132">
    <w:name w:val="hover"/>
    <w:qFormat/>
    <w:uiPriority w:val="0"/>
    <w:rPr>
      <w:kern w:val="2"/>
      <w:sz w:val="21"/>
      <w:szCs w:val="24"/>
      <w:shd w:val="clear" w:color="auto" w:fill="EEEEEE"/>
    </w:rPr>
  </w:style>
  <w:style w:type="character" w:customStyle="1" w:styleId="133">
    <w:name w:val="正文缩进 Char"/>
    <w:link w:val="9"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34">
    <w:name w:val="hour_pm"/>
    <w:basedOn w:val="37"/>
    <w:qFormat/>
    <w:uiPriority w:val="0"/>
  </w:style>
  <w:style w:type="character" w:customStyle="1" w:styleId="135">
    <w:name w:val="glyphicon6"/>
    <w:basedOn w:val="37"/>
    <w:qFormat/>
    <w:uiPriority w:val="0"/>
  </w:style>
  <w:style w:type="character" w:customStyle="1" w:styleId="136">
    <w:name w:val="hover1"/>
    <w:qFormat/>
    <w:uiPriority w:val="0"/>
    <w:rPr>
      <w:kern w:val="2"/>
      <w:sz w:val="21"/>
      <w:szCs w:val="24"/>
      <w:shd w:val="clear" w:color="auto" w:fill="EEEEEE"/>
    </w:rPr>
  </w:style>
  <w:style w:type="character" w:customStyle="1" w:styleId="137">
    <w:name w:val="indent"/>
    <w:basedOn w:val="37"/>
    <w:qFormat/>
    <w:uiPriority w:val="0"/>
  </w:style>
  <w:style w:type="character" w:customStyle="1" w:styleId="138">
    <w:name w:val="Char Char3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9">
    <w:name w:val="纯文本 Char2"/>
    <w:qFormat/>
    <w:uiPriority w:val="0"/>
    <w:rPr>
      <w:rFonts w:ascii="宋体" w:eastAsia="宋体"/>
      <w:kern w:val="2"/>
      <w:sz w:val="21"/>
      <w:lang w:val="en-US" w:eastAsia="zh-CN" w:bidi="ar-SA"/>
    </w:rPr>
  </w:style>
  <w:style w:type="paragraph" w:customStyle="1" w:styleId="140">
    <w:name w:val="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Times New Roman"/>
      <w:kern w:val="0"/>
      <w:sz w:val="24"/>
      <w:szCs w:val="20"/>
      <w:lang w:eastAsia="en-US"/>
    </w:rPr>
  </w:style>
  <w:style w:type="paragraph" w:customStyle="1" w:styleId="141">
    <w:name w:val="默认段落字体 Para Char"/>
    <w:basedOn w:val="1"/>
    <w:qFormat/>
    <w:uiPriority w:val="0"/>
    <w:rPr>
      <w:rFonts w:ascii="Calibri" w:hAnsi="Calibri" w:eastAsia="宋体" w:cs="Times New Roman"/>
      <w:szCs w:val="20"/>
    </w:rPr>
  </w:style>
  <w:style w:type="paragraph" w:customStyle="1" w:styleId="142">
    <w:name w:val="p0"/>
    <w:basedOn w:val="1"/>
    <w:qFormat/>
    <w:uiPriority w:val="0"/>
    <w:pPr>
      <w:widowControl/>
    </w:pPr>
    <w:rPr>
      <w:rFonts w:ascii="Calibri" w:hAnsi="Calibri" w:eastAsia="宋体" w:cs="Times New Roman"/>
      <w:kern w:val="0"/>
      <w:szCs w:val="21"/>
    </w:rPr>
  </w:style>
  <w:style w:type="paragraph" w:customStyle="1" w:styleId="143">
    <w:name w:val="1"/>
    <w:basedOn w:val="1"/>
    <w:next w:val="13"/>
    <w:qFormat/>
    <w:uiPriority w:val="0"/>
    <w:pPr>
      <w:adjustRightInd w:val="0"/>
      <w:ind w:left="420" w:right="33"/>
      <w:jc w:val="left"/>
      <w:textAlignment w:val="baseline"/>
    </w:pPr>
    <w:rPr>
      <w:rFonts w:ascii="Calibri" w:hAnsi="Calibri" w:eastAsia="宋体" w:cs="Times New Roman"/>
      <w:kern w:val="0"/>
      <w:sz w:val="24"/>
      <w:szCs w:val="20"/>
    </w:rPr>
  </w:style>
  <w:style w:type="paragraph" w:customStyle="1" w:styleId="144">
    <w:name w:val="目录文字"/>
    <w:basedOn w:val="1"/>
    <w:qFormat/>
    <w:uiPriority w:val="0"/>
    <w:pPr>
      <w:widowControl/>
      <w:spacing w:line="480" w:lineRule="auto"/>
      <w:jc w:val="left"/>
    </w:pPr>
    <w:rPr>
      <w:rFonts w:ascii="宋体" w:hAnsi="宋体" w:eastAsia="宋体" w:cs="Times New Roman"/>
      <w:kern w:val="0"/>
      <w:sz w:val="24"/>
      <w:szCs w:val="20"/>
    </w:rPr>
  </w:style>
  <w:style w:type="paragraph" w:customStyle="1" w:styleId="145">
    <w:name w:val="p2"/>
    <w:basedOn w:val="1"/>
    <w:qFormat/>
    <w:uiPriority w:val="0"/>
    <w:pPr>
      <w:widowControl/>
      <w:spacing w:line="480" w:lineRule="auto"/>
      <w:ind w:firstLine="420"/>
      <w:jc w:val="left"/>
    </w:pPr>
    <w:rPr>
      <w:rFonts w:ascii="宋体" w:hAnsi="宋体" w:eastAsia="宋体" w:cs="宋体"/>
      <w:kern w:val="0"/>
      <w:sz w:val="20"/>
      <w:szCs w:val="21"/>
    </w:rPr>
  </w:style>
  <w:style w:type="paragraph" w:customStyle="1" w:styleId="146">
    <w:name w:val="Char"/>
    <w:basedOn w:val="1"/>
    <w:qFormat/>
    <w:uiPriority w:val="0"/>
    <w:rPr>
      <w:rFonts w:ascii="Calibri" w:hAnsi="Calibri" w:eastAsia="宋体" w:cs="Times New Roman"/>
      <w:szCs w:val="24"/>
    </w:rPr>
  </w:style>
  <w:style w:type="paragraph" w:customStyle="1" w:styleId="147">
    <w:name w:val="Preformatted"/>
    <w:basedOn w:val="1"/>
    <w:qFormat/>
    <w:uiPriority w:val="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 w:eastAsia="宋体" w:cs="Times New Roman"/>
      <w:kern w:val="0"/>
      <w:sz w:val="20"/>
      <w:szCs w:val="20"/>
    </w:rPr>
  </w:style>
  <w:style w:type="paragraph" w:customStyle="1" w:styleId="148">
    <w:name w:val="标题4"/>
    <w:basedOn w:val="1"/>
    <w:next w:val="6"/>
    <w:qFormat/>
    <w:uiPriority w:val="0"/>
    <w:pPr>
      <w:widowControl/>
      <w:jc w:val="left"/>
    </w:pPr>
    <w:rPr>
      <w:rFonts w:ascii="黑体" w:hAnsi="Calibri" w:eastAsia="黑体" w:cs="Times New Roman"/>
      <w:kern w:val="0"/>
      <w:sz w:val="24"/>
      <w:szCs w:val="30"/>
    </w:rPr>
  </w:style>
  <w:style w:type="paragraph" w:customStyle="1" w:styleId="149">
    <w:name w:val="z-窗体底端1"/>
    <w:basedOn w:val="1"/>
    <w:next w:val="1"/>
    <w:qFormat/>
    <w:uiPriority w:val="0"/>
    <w:pPr>
      <w:widowControl/>
      <w:pBdr>
        <w:top w:val="single" w:color="auto" w:sz="6" w:space="1"/>
      </w:pBdr>
      <w:jc w:val="center"/>
    </w:pPr>
    <w:rPr>
      <w:rFonts w:ascii="Arial" w:hAnsi="Calibri" w:eastAsia="宋体" w:cs="Times New Roman"/>
      <w:vanish/>
      <w:kern w:val="0"/>
      <w:sz w:val="16"/>
      <w:szCs w:val="20"/>
    </w:rPr>
  </w:style>
  <w:style w:type="paragraph" w:customStyle="1" w:styleId="150">
    <w:name w:val="样式1"/>
    <w:basedOn w:val="6"/>
    <w:qFormat/>
    <w:uiPriority w:val="0"/>
    <w:rPr>
      <w:rFonts w:ascii="黑体"/>
      <w:szCs w:val="30"/>
    </w:rPr>
  </w:style>
  <w:style w:type="paragraph" w:customStyle="1" w:styleId="151">
    <w:name w:val="Table Paragraph"/>
    <w:basedOn w:val="1"/>
    <w:qFormat/>
    <w:uiPriority w:val="1"/>
    <w:pPr>
      <w:widowControl/>
      <w:jc w:val="left"/>
    </w:pPr>
    <w:rPr>
      <w:rFonts w:ascii="宋体" w:hAnsi="宋体" w:eastAsia="宋体" w:cs="宋体"/>
      <w:kern w:val="0"/>
      <w:sz w:val="20"/>
      <w:szCs w:val="20"/>
      <w:lang w:val="zh-CN" w:bidi="zh-CN"/>
    </w:rPr>
  </w:style>
  <w:style w:type="paragraph" w:customStyle="1" w:styleId="152">
    <w:name w:val="样式2"/>
    <w:basedOn w:val="6"/>
    <w:next w:val="6"/>
    <w:qFormat/>
    <w:uiPriority w:val="0"/>
    <w:rPr>
      <w:rFonts w:ascii="黑体"/>
      <w:szCs w:val="30"/>
    </w:rPr>
  </w:style>
  <w:style w:type="paragraph" w:customStyle="1" w:styleId="153">
    <w:name w:val="WPSOffice手动目录 2"/>
    <w:qFormat/>
    <w:uiPriority w:val="0"/>
    <w:pPr>
      <w:ind w:left="200" w:left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154">
    <w:name w:val="p1"/>
    <w:basedOn w:val="1"/>
    <w:qFormat/>
    <w:uiPriority w:val="0"/>
    <w:pPr>
      <w:widowControl/>
      <w:spacing w:line="480" w:lineRule="auto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155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156">
    <w:name w:val="Char Char Char Char Char Char Char Char Char Char Char Char Char Char Char Char Char Char Char Char 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Times New Roman"/>
      <w:kern w:val="0"/>
      <w:sz w:val="24"/>
      <w:szCs w:val="20"/>
      <w:lang w:eastAsia="en-US"/>
    </w:rPr>
  </w:style>
  <w:style w:type="paragraph" w:customStyle="1" w:styleId="157">
    <w:name w:val="Char Char Char Char Char Char Char Char Char Char1"/>
    <w:basedOn w:val="1"/>
    <w:qFormat/>
    <w:uiPriority w:val="0"/>
    <w:pPr>
      <w:tabs>
        <w:tab w:val="left" w:pos="425"/>
      </w:tabs>
      <w:ind w:left="425" w:hanging="425"/>
    </w:pPr>
    <w:rPr>
      <w:rFonts w:ascii="Arial" w:hAnsi="Arial" w:eastAsia="黑体" w:cs="宋体"/>
      <w:b/>
      <w:bCs/>
      <w:sz w:val="32"/>
      <w:szCs w:val="32"/>
    </w:rPr>
  </w:style>
  <w:style w:type="paragraph" w:customStyle="1" w:styleId="158">
    <w:name w:val="z-窗体顶端1"/>
    <w:basedOn w:val="1"/>
    <w:next w:val="1"/>
    <w:qFormat/>
    <w:uiPriority w:val="0"/>
    <w:pPr>
      <w:widowControl/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kern w:val="0"/>
      <w:sz w:val="16"/>
      <w:szCs w:val="20"/>
    </w:rPr>
  </w:style>
  <w:style w:type="paragraph" w:customStyle="1" w:styleId="159">
    <w:name w:val="正文首行缩进 21"/>
    <w:basedOn w:val="12"/>
    <w:qFormat/>
    <w:uiPriority w:val="0"/>
    <w:pPr>
      <w:widowControl/>
      <w:overflowPunct w:val="0"/>
      <w:spacing w:before="100" w:beforeAutospacing="1" w:after="120" w:line="360" w:lineRule="auto"/>
      <w:ind w:firstLine="420" w:firstLineChars="200"/>
      <w:textAlignment w:val="baseline"/>
    </w:pPr>
    <w:rPr>
      <w:rFonts w:hAnsi="MS Sans Serif" w:eastAsia="宋体" w:cs="宋体"/>
      <w:spacing w:val="12"/>
      <w:sz w:val="24"/>
      <w:szCs w:val="24"/>
    </w:rPr>
  </w:style>
  <w:style w:type="paragraph" w:customStyle="1" w:styleId="160">
    <w:name w:val="_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161">
    <w:name w:val="15"/>
    <w:basedOn w:val="37"/>
    <w:qFormat/>
    <w:uiPriority w:val="0"/>
    <w:rPr>
      <w:rFonts w:hint="eastAsia" w:ascii="宋体" w:hAnsi="Courier New" w:eastAsia="宋体"/>
      <w:szCs w:val="21"/>
    </w:rPr>
  </w:style>
  <w:style w:type="character" w:customStyle="1" w:styleId="162">
    <w:name w:val="16"/>
    <w:basedOn w:val="37"/>
    <w:qFormat/>
    <w:uiPriority w:val="0"/>
    <w:rPr>
      <w:rFonts w:hint="default" w:ascii="Cambria" w:hAnsi="Cambria" w:eastAsia="宋体" w:cs="Times New Roman"/>
      <w:b/>
      <w:bCs/>
      <w:sz w:val="32"/>
      <w:szCs w:val="32"/>
    </w:rPr>
  </w:style>
  <w:style w:type="paragraph" w:customStyle="1" w:styleId="163">
    <w:name w:val="22222正文文本字体"/>
    <w:basedOn w:val="1"/>
    <w:qFormat/>
    <w:uiPriority w:val="0"/>
    <w:pPr>
      <w:spacing w:line="360" w:lineRule="auto"/>
      <w:ind w:firstLine="560" w:firstLineChars="200"/>
      <w:jc w:val="left"/>
    </w:pPr>
    <w:rPr>
      <w:rFonts w:ascii="宋体" w:hAnsi="宋体"/>
      <w:sz w:val="28"/>
      <w:szCs w:val="28"/>
    </w:rPr>
  </w:style>
  <w:style w:type="paragraph" w:customStyle="1" w:styleId="164">
    <w:name w:val="图表"/>
    <w:basedOn w:val="1"/>
    <w:link w:val="165"/>
    <w:qFormat/>
    <w:uiPriority w:val="0"/>
    <w:pPr>
      <w:spacing w:line="360" w:lineRule="auto"/>
      <w:jc w:val="center"/>
    </w:pPr>
    <w:rPr>
      <w:b/>
      <w:sz w:val="24"/>
    </w:rPr>
  </w:style>
  <w:style w:type="character" w:customStyle="1" w:styleId="165">
    <w:name w:val="图表 字符"/>
    <w:basedOn w:val="37"/>
    <w:link w:val="164"/>
    <w:qFormat/>
    <w:uiPriority w:val="0"/>
    <w:rPr>
      <w:b/>
      <w:sz w:val="24"/>
    </w:rPr>
  </w:style>
  <w:style w:type="paragraph" w:customStyle="1" w:styleId="166">
    <w:name w:val="TOC 标题1"/>
    <w:basedOn w:val="3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paragraph" w:customStyle="1" w:styleId="167">
    <w:name w:val="TOC 标题2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66091" w:themeColor="accent1" w:themeShade="BF"/>
      <w:kern w:val="0"/>
      <w:sz w:val="32"/>
      <w:szCs w:val="32"/>
    </w:rPr>
  </w:style>
  <w:style w:type="paragraph" w:customStyle="1" w:styleId="168">
    <w:name w:val="TOC 标题3"/>
    <w:basedOn w:val="3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169">
    <w:name w:val="无间隔1 Char"/>
    <w:qFormat/>
    <w:uiPriority w:val="1"/>
    <w:rPr>
      <w:rFonts w:ascii="宋体" w:hAnsi="宋体" w:cstheme="minorBidi"/>
      <w:color w:val="FF00FF"/>
      <w:kern w:val="2"/>
      <w:sz w:val="21"/>
      <w:szCs w:val="22"/>
    </w:rPr>
  </w:style>
  <w:style w:type="paragraph" w:customStyle="1" w:styleId="170">
    <w:name w:val="表中文字"/>
    <w:basedOn w:val="1"/>
    <w:qFormat/>
    <w:uiPriority w:val="0"/>
    <w:pPr>
      <w:widowControl/>
      <w:spacing w:line="360" w:lineRule="exact"/>
      <w:jc w:val="center"/>
    </w:pPr>
    <w:rPr>
      <w:kern w:val="0"/>
    </w:rPr>
  </w:style>
  <w:style w:type="paragraph" w:customStyle="1" w:styleId="171">
    <w:name w:val="msonospacing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240" w:lineRule="auto"/>
      <w:ind w:left="0" w:right="0" w:firstLine="0" w:firstLineChars="0"/>
      <w:jc w:val="center"/>
    </w:pPr>
    <w:rPr>
      <w:rFonts w:hint="eastAsia" w:ascii="宋体" w:hAnsi="Calibri" w:eastAsia="宋体" w:cs="Times New Roman"/>
      <w:color w:val="FF00FF"/>
      <w:kern w:val="2"/>
      <w:sz w:val="22"/>
      <w:szCs w:val="22"/>
      <w:lang w:val="en-US" w:eastAsia="zh-CN" w:bidi="ar"/>
    </w:rPr>
  </w:style>
  <w:style w:type="paragraph" w:customStyle="1" w:styleId="172">
    <w:name w:val="中等深浅网格 22"/>
    <w:basedOn w:val="1"/>
    <w:qFormat/>
    <w:uiPriority w:val="0"/>
    <w:pPr>
      <w:spacing w:line="240" w:lineRule="auto"/>
      <w:ind w:firstLine="0" w:firstLineChars="0"/>
      <w:jc w:val="center"/>
    </w:pPr>
    <w:rPr>
      <w:rFonts w:cs="宋体"/>
      <w:color w:val="FF00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44F06E-F541-462A-83CA-75D7CBB03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5</Pages>
  <Words>3965</Words>
  <Characters>6685</Characters>
  <Lines>22</Lines>
  <Paragraphs>6</Paragraphs>
  <TotalTime>3</TotalTime>
  <ScaleCrop>false</ScaleCrop>
  <LinksUpToDate>false</LinksUpToDate>
  <CharactersWithSpaces>6693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2020-01-07T01:18:00Z</dcterms:created>
  <dc:creator>shendu</dc:creator>
  <cp:lastModifiedBy>小米饭团子</cp:lastModifiedBy>
  <dcterms:modified xsi:type="dcterms:W3CDTF">2022-04-01T01:09:15Z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0DA931E6522A4FC1BE578D202D8618E8</vt:lpwstr>
  </property>
</Properties>
</file>