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黑体" w:eastAsia="黑体" w:cs="黑体"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  <w:t>附件5</w:t>
      </w:r>
    </w:p>
    <w:tbl>
      <w:tblPr>
        <w:tblStyle w:val="3"/>
        <w:tblpPr w:leftFromText="180" w:rightFromText="180" w:vertAnchor="page" w:horzAnchor="page" w:tblpX="2125" w:tblpY="3033"/>
        <w:tblOverlap w:val="never"/>
        <w:tblW w:w="844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0"/>
        <w:gridCol w:w="1080"/>
        <w:gridCol w:w="735"/>
        <w:gridCol w:w="1095"/>
        <w:gridCol w:w="525"/>
        <w:gridCol w:w="540"/>
        <w:gridCol w:w="975"/>
        <w:gridCol w:w="420"/>
        <w:gridCol w:w="735"/>
        <w:gridCol w:w="119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</w:trPr>
        <w:tc>
          <w:tcPr>
            <w:tcW w:w="8440" w:type="dxa"/>
            <w:gridSpan w:val="10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填报日期：     年 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14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2910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单位预算编码</w:t>
            </w:r>
          </w:p>
        </w:tc>
        <w:tc>
          <w:tcPr>
            <w:tcW w:w="3325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14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单位地址</w:t>
            </w:r>
          </w:p>
        </w:tc>
        <w:tc>
          <w:tcPr>
            <w:tcW w:w="7300" w:type="dxa"/>
            <w:gridSpan w:val="9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14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主管卫生健康部门</w:t>
            </w:r>
          </w:p>
        </w:tc>
        <w:tc>
          <w:tcPr>
            <w:tcW w:w="2910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单位性质</w:t>
            </w:r>
          </w:p>
        </w:tc>
        <w:tc>
          <w:tcPr>
            <w:tcW w:w="1395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邮政编码</w:t>
            </w:r>
          </w:p>
        </w:tc>
        <w:tc>
          <w:tcPr>
            <w:tcW w:w="119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955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统一社会信用代码证号</w:t>
            </w:r>
          </w:p>
        </w:tc>
        <w:tc>
          <w:tcPr>
            <w:tcW w:w="5485" w:type="dxa"/>
            <w:gridSpan w:val="7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1140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财务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负责人</w:t>
            </w:r>
          </w:p>
        </w:tc>
        <w:tc>
          <w:tcPr>
            <w:tcW w:w="1080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固定电话</w:t>
            </w:r>
          </w:p>
        </w:tc>
        <w:tc>
          <w:tcPr>
            <w:tcW w:w="109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gridSpan w:val="2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票据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专管员</w:t>
            </w:r>
          </w:p>
        </w:tc>
        <w:tc>
          <w:tcPr>
            <w:tcW w:w="1395" w:type="dxa"/>
            <w:gridSpan w:val="2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固定电话</w:t>
            </w:r>
          </w:p>
        </w:tc>
        <w:tc>
          <w:tcPr>
            <w:tcW w:w="119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14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移动电话</w:t>
            </w:r>
          </w:p>
        </w:tc>
        <w:tc>
          <w:tcPr>
            <w:tcW w:w="109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gridSpan w:val="2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95" w:type="dxa"/>
            <w:gridSpan w:val="2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移动电话</w:t>
            </w:r>
          </w:p>
        </w:tc>
        <w:tc>
          <w:tcPr>
            <w:tcW w:w="119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140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系统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管理员</w:t>
            </w:r>
          </w:p>
        </w:tc>
        <w:tc>
          <w:tcPr>
            <w:tcW w:w="1080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固定电话</w:t>
            </w:r>
          </w:p>
        </w:tc>
        <w:tc>
          <w:tcPr>
            <w:tcW w:w="109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60" w:type="dxa"/>
            <w:gridSpan w:val="4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微信(支付宝)商户号</w:t>
            </w:r>
          </w:p>
          <w:p>
            <w:pPr>
              <w:pStyle w:val="2"/>
              <w:rPr>
                <w:rFonts w:hint="eastAsia" w:ascii="楷体_GB2312" w:hAnsi="楷体_GB2312" w:eastAsia="楷体_GB2312" w:cs="楷体_GB2312"/>
                <w:b w:val="0"/>
                <w:bCs w:val="0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(用于推送医疗收费电子票据通知)</w:t>
            </w:r>
          </w:p>
        </w:tc>
        <w:tc>
          <w:tcPr>
            <w:tcW w:w="1930" w:type="dxa"/>
            <w:gridSpan w:val="2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14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移动电话</w:t>
            </w:r>
          </w:p>
        </w:tc>
        <w:tc>
          <w:tcPr>
            <w:tcW w:w="109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60" w:type="dxa"/>
            <w:gridSpan w:val="4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930" w:type="dxa"/>
            <w:gridSpan w:val="2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3" w:hRule="atLeast"/>
        </w:trPr>
        <w:tc>
          <w:tcPr>
            <w:tcW w:w="114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财务系统</w:t>
            </w:r>
          </w:p>
        </w:tc>
        <w:tc>
          <w:tcPr>
            <w:tcW w:w="3435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sym w:font="Wingdings" w:char="00A8"/>
            </w: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单机版   </w:t>
            </w: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sym w:font="Wingdings" w:char="00A8"/>
            </w: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网络版（HRP/ERP）</w:t>
            </w:r>
          </w:p>
        </w:tc>
        <w:tc>
          <w:tcPr>
            <w:tcW w:w="1515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HIS厂商名称</w:t>
            </w:r>
          </w:p>
        </w:tc>
        <w:tc>
          <w:tcPr>
            <w:tcW w:w="2350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8440" w:type="dxa"/>
            <w:gridSpan w:val="10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领用财政票据名称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050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</w:t>
            </w:r>
          </w:p>
        </w:tc>
        <w:tc>
          <w:tcPr>
            <w:tcW w:w="4390" w:type="dxa"/>
            <w:gridSpan w:val="6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050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</w:t>
            </w:r>
          </w:p>
        </w:tc>
        <w:tc>
          <w:tcPr>
            <w:tcW w:w="4390" w:type="dxa"/>
            <w:gridSpan w:val="6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050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</w:t>
            </w:r>
          </w:p>
        </w:tc>
        <w:tc>
          <w:tcPr>
            <w:tcW w:w="4390" w:type="dxa"/>
            <w:gridSpan w:val="6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050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</w:t>
            </w:r>
          </w:p>
        </w:tc>
        <w:tc>
          <w:tcPr>
            <w:tcW w:w="4390" w:type="dxa"/>
            <w:gridSpan w:val="6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4" w:hRule="atLeast"/>
        </w:trPr>
        <w:tc>
          <w:tcPr>
            <w:tcW w:w="4050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单位盖章（公章）：</w:t>
            </w:r>
          </w:p>
        </w:tc>
        <w:tc>
          <w:tcPr>
            <w:tcW w:w="4390" w:type="dxa"/>
            <w:gridSpan w:val="6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收款专用章采集（空白处盖收费章）或提供电子章矢量图。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</w:pP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  <w:t>云南省公立医疗卫生机构基本情况信息表</w:t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VhZjBiZjc3Y2I0NmI0OGU4YmY2OWVjY2QzZGE1OGQifQ=="/>
  </w:docVars>
  <w:rsids>
    <w:rsidRoot w:val="26F80766"/>
    <w:rsid w:val="00D3710E"/>
    <w:rsid w:val="0F110CC2"/>
    <w:rsid w:val="1996558D"/>
    <w:rsid w:val="1B6C30B5"/>
    <w:rsid w:val="1C89584A"/>
    <w:rsid w:val="204D3463"/>
    <w:rsid w:val="26F80766"/>
    <w:rsid w:val="2FC17BAB"/>
    <w:rsid w:val="3FF37C19"/>
    <w:rsid w:val="43545DE5"/>
    <w:rsid w:val="50555672"/>
    <w:rsid w:val="5B8E4605"/>
    <w:rsid w:val="70B36604"/>
    <w:rsid w:val="75B53FEA"/>
    <w:rsid w:val="DF7B415D"/>
    <w:rsid w:val="FBFF8049"/>
    <w:rsid w:val="FF6823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qFormat/>
    <w:uiPriority w:val="0"/>
    <w:rPr>
      <w:sz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6">
    <w:name w:val="font21"/>
    <w:basedOn w:val="5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7">
    <w:name w:val="font11"/>
    <w:basedOn w:val="5"/>
    <w:qFormat/>
    <w:uiPriority w:val="0"/>
    <w:rPr>
      <w:rFonts w:hint="eastAsia" w:ascii="仿宋_GB2312" w:eastAsia="仿宋_GB2312" w:cs="仿宋_GB2312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2022-09-02T16:32:00Z</dcterms:created>
  <dc:creator>和光同塵</dc:creator>
  <cp:lastModifiedBy>wx</cp:lastModifiedBy>
  <cp:lastPrinted>2022-09-08T15:47:00Z</cp:lastPrinted>
  <dcterms:modified xsi:type="dcterms:W3CDTF">2022-10-18T01:39:44Z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  <property fmtid="{D5CDD505-2E9C-101B-9397-08002B2CF9AE}" pid="3" name="ICV">
    <vt:lpwstr>C6E0383FB01C469EA2A50BF18F618EB3</vt:lpwstr>
  </property>
</Properties>
</file>