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jc w:val="left"/>
        <w:rPr>
          <w:rFonts w:ascii="黑体" w:hAnsi="黑体" w:eastAsia="黑体" w:cs="黑体"/>
          <w:color w:val="000000"/>
          <w:kern w:val="0"/>
          <w:sz w:val="30"/>
          <w:szCs w:val="30"/>
          <w:lang w:bidi="ar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  <w:lang w:bidi="ar"/>
        </w:rPr>
        <w:t>附件6</w:t>
      </w:r>
    </w:p>
    <w:p>
      <w:pPr>
        <w:spacing w:after="0" w:line="36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spacing w:val="-6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pacing w:val="-6"/>
          <w:kern w:val="0"/>
          <w:sz w:val="36"/>
          <w:szCs w:val="36"/>
        </w:rPr>
        <w:t>云南省民办非盈利性医疗卫生机构基本情况信息表</w:t>
      </w:r>
    </w:p>
    <w:tbl>
      <w:tblPr>
        <w:tblStyle w:val="5"/>
        <w:tblpPr w:leftFromText="180" w:rightFromText="180" w:vertAnchor="page" w:horzAnchor="page" w:tblpX="1841" w:tblpY="2760"/>
        <w:tblOverlap w:val="never"/>
        <w:tblW w:w="84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647"/>
        <w:gridCol w:w="1003"/>
        <w:gridCol w:w="1155"/>
        <w:gridCol w:w="1275"/>
        <w:gridCol w:w="1110"/>
        <w:gridCol w:w="180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440" w:type="dxa"/>
            <w:gridSpan w:val="7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righ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填报日期：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699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单位地址</w:t>
            </w:r>
          </w:p>
        </w:tc>
        <w:tc>
          <w:tcPr>
            <w:tcW w:w="699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主管卫生健康部门</w:t>
            </w:r>
          </w:p>
        </w:tc>
        <w:tc>
          <w:tcPr>
            <w:tcW w:w="699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统一社会信用代码证号</w:t>
            </w:r>
          </w:p>
        </w:tc>
        <w:tc>
          <w:tcPr>
            <w:tcW w:w="699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财务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650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5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固定电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话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移动电话</w:t>
            </w:r>
          </w:p>
        </w:tc>
        <w:tc>
          <w:tcPr>
            <w:tcW w:w="18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票据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专管员</w:t>
            </w:r>
          </w:p>
        </w:tc>
        <w:tc>
          <w:tcPr>
            <w:tcW w:w="1650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固定电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话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移动电话</w:t>
            </w:r>
          </w:p>
        </w:tc>
        <w:tc>
          <w:tcPr>
            <w:tcW w:w="18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系统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管理员</w:t>
            </w:r>
          </w:p>
        </w:tc>
        <w:tc>
          <w:tcPr>
            <w:tcW w:w="1650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5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固定电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话</w:t>
            </w:r>
          </w:p>
        </w:tc>
        <w:tc>
          <w:tcPr>
            <w:tcW w:w="127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eastAsia="zh-CN" w:bidi="ar"/>
              </w:rPr>
              <w:t>移动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电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话</w:t>
            </w:r>
          </w:p>
        </w:tc>
        <w:tc>
          <w:tcPr>
            <w:tcW w:w="18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微信(支付宝)商户号</w:t>
            </w:r>
          </w:p>
        </w:tc>
        <w:tc>
          <w:tcPr>
            <w:tcW w:w="6994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0" w:hRule="atLeast"/>
        </w:trPr>
        <w:tc>
          <w:tcPr>
            <w:tcW w:w="144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单位是否满足电子票据上线硬件环境需求</w:t>
            </w:r>
          </w:p>
        </w:tc>
        <w:tc>
          <w:tcPr>
            <w:tcW w:w="280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应用服务器：CPU 4核*2，主频2.0G以上；内存&gt;=16G;存储&gt;=300G ,1-2台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  <w:t>数据库服务：CPU 4核*2，主频2.0G以上；内存&gt;=32G;存储&gt;=1T ,1台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  <w:t>文件存储服务器：CPU 4核*2，主频2.0G以上；内存&gt;=16G;存储&gt;=3T, 1台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  <w:t>Web服务器（DMZ区）:CPU 4核，主频2.0G以上；内存&gt;=8G;存储&gt;=300G,1台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rPr>
                <w:rFonts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  <w:t>签名服务器：同时支持RSA和SM2签名与验签名，RSA签名：200次/秒，RSA验签：500次/秒，SM2签名：200次/秒，SM2验签：200次/秒。</w:t>
            </w:r>
          </w:p>
          <w:p>
            <w:pPr>
              <w:pStyle w:val="2"/>
              <w:spacing w:line="200" w:lineRule="exact"/>
              <w:ind w:firstLine="720" w:firstLineChars="400"/>
              <w:rPr>
                <w:rFonts w:ascii="仿宋_GB2312" w:hAnsi="仿宋_GB2312" w:eastAsia="仿宋_GB2312" w:cs="仿宋_GB2312"/>
                <w:color w:val="000000"/>
                <w:kern w:val="0"/>
                <w:szCs w:val="18"/>
                <w:lang w:bidi="ar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是     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否</w:t>
            </w:r>
          </w:p>
        </w:tc>
        <w:tc>
          <w:tcPr>
            <w:tcW w:w="238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单位网络环境安全防护情况</w:t>
            </w:r>
          </w:p>
        </w:tc>
        <w:tc>
          <w:tcPr>
            <w:tcW w:w="18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20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HIS厂商名称</w:t>
            </w:r>
          </w:p>
        </w:tc>
        <w:tc>
          <w:tcPr>
            <w:tcW w:w="6347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8440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center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领用财政票据名称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425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1.</w:t>
            </w:r>
          </w:p>
        </w:tc>
        <w:tc>
          <w:tcPr>
            <w:tcW w:w="418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3.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</w:trPr>
        <w:tc>
          <w:tcPr>
            <w:tcW w:w="425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2.</w:t>
            </w:r>
          </w:p>
        </w:tc>
        <w:tc>
          <w:tcPr>
            <w:tcW w:w="418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4.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425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widowControl/>
              <w:spacing w:after="0" w:line="30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单位盖章（公章）：</w:t>
            </w:r>
          </w:p>
        </w:tc>
        <w:tc>
          <w:tcPr>
            <w:tcW w:w="418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auto"/>
          </w:tcPr>
          <w:p>
            <w:pPr>
              <w:widowControl/>
              <w:spacing w:after="0" w:line="300" w:lineRule="exact"/>
              <w:textAlignment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  <w:t>收款专用章（空白处盖收费章或提供电子章矢量图）</w:t>
            </w: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Cs w:val="21"/>
                <w:lang w:val="en-US" w:eastAsia="zh-CN" w:bidi="ar"/>
              </w:rPr>
              <w:t>:</w:t>
            </w:r>
          </w:p>
          <w:p>
            <w:pPr>
              <w:widowControl/>
              <w:spacing w:after="0" w:line="300" w:lineRule="exact"/>
              <w:textAlignment w:val="center"/>
              <w:rPr>
                <w:rFonts w:ascii="楷体_GB2312" w:hAnsi="楷体_GB2312" w:eastAsia="楷体_GB2312" w:cs="楷体_GB2312"/>
                <w:color w:val="000000"/>
                <w:kern w:val="0"/>
                <w:szCs w:val="21"/>
                <w:lang w:bidi="ar"/>
              </w:rPr>
            </w:pPr>
          </w:p>
        </w:tc>
      </w:tr>
    </w:tbl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724"/>
        </w:tabs>
        <w:bidi w:val="0"/>
        <w:jc w:val="left"/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</w:pPr>
      <w:r>
        <w:rPr>
          <w:rFonts w:hint="eastAsia"/>
          <w:lang w:val="en-US" w:eastAsia="zh-CN"/>
        </w:rPr>
        <w:tab/>
      </w:r>
    </w:p>
    <w:p>
      <w:pPr>
        <w:widowControl/>
        <w:spacing w:after="0" w:line="300" w:lineRule="exact"/>
        <w:ind w:firstLine="630" w:firstLineChars="300"/>
        <w:jc w:val="left"/>
        <w:textAlignment w:val="center"/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  <w:t>注：1.</w:t>
      </w:r>
      <w:r>
        <w:rPr>
          <w:rFonts w:hint="eastAsia" w:ascii="楷体_GB2312" w:hAnsi="楷体_GB2312" w:eastAsia="楷体_GB2312" w:cs="楷体_GB2312"/>
          <w:color w:val="000000"/>
          <w:kern w:val="0"/>
          <w:szCs w:val="21"/>
          <w:lang w:bidi="ar"/>
        </w:rPr>
        <w:t>微信(支付宝)商户号</w:t>
      </w:r>
      <w:r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  <w:t>用于推送医疗收费电子票据通知。</w:t>
      </w:r>
    </w:p>
    <w:p>
      <w:pPr>
        <w:widowControl/>
        <w:spacing w:after="0" w:line="300" w:lineRule="exact"/>
        <w:jc w:val="left"/>
        <w:textAlignment w:val="center"/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Cs w:val="21"/>
          <w:lang w:val="en-US" w:eastAsia="zh-CN" w:bidi="ar"/>
        </w:rPr>
        <w:t xml:space="preserve">          2.单位网络环境安全防护情况作请文字简要介绍。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</w:t>
      </w:r>
    </w:p>
    <w:sectPr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0YWFjYjQ5YmM0YjUyZDlhNDg0MTg5ZDgwZGEzOWQifQ=="/>
  </w:docVars>
  <w:rsids>
    <w:rsidRoot w:val="26F80766"/>
    <w:rsid w:val="00351F0F"/>
    <w:rsid w:val="005A41EC"/>
    <w:rsid w:val="00645FD0"/>
    <w:rsid w:val="0093248C"/>
    <w:rsid w:val="00D3710E"/>
    <w:rsid w:val="00D77DD9"/>
    <w:rsid w:val="04676B4B"/>
    <w:rsid w:val="0F110CC2"/>
    <w:rsid w:val="0FDD9DA0"/>
    <w:rsid w:val="1996558D"/>
    <w:rsid w:val="1B6C30B5"/>
    <w:rsid w:val="1C89584A"/>
    <w:rsid w:val="1CBF4E7F"/>
    <w:rsid w:val="204D3463"/>
    <w:rsid w:val="24067BFE"/>
    <w:rsid w:val="26F80766"/>
    <w:rsid w:val="2E6C1299"/>
    <w:rsid w:val="38113571"/>
    <w:rsid w:val="43121DB1"/>
    <w:rsid w:val="50555672"/>
    <w:rsid w:val="52A966CE"/>
    <w:rsid w:val="5B8E4605"/>
    <w:rsid w:val="5C4B2640"/>
    <w:rsid w:val="6CD45DED"/>
    <w:rsid w:val="70B36604"/>
    <w:rsid w:val="75B53FEA"/>
    <w:rsid w:val="7E57DCD9"/>
    <w:rsid w:val="DF7B415D"/>
    <w:rsid w:val="FBDF7714"/>
    <w:rsid w:val="FBFF8049"/>
    <w:rsid w:val="FF68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"/>
    <w:basedOn w:val="7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459</Characters>
  <Lines>4</Lines>
  <Paragraphs>1</Paragraphs>
  <TotalTime>0</TotalTime>
  <ScaleCrop>false</ScaleCrop>
  <LinksUpToDate>false</LinksUpToDate>
  <CharactersWithSpaces>486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2022-09-03T08:32:00Z</dcterms:created>
  <dc:creator>和光同塵</dc:creator>
  <cp:lastModifiedBy>wx</cp:lastModifiedBy>
  <cp:lastPrinted>2022-09-14T11:48:00Z</cp:lastPrinted>
  <dcterms:modified xsi:type="dcterms:W3CDTF">2022-10-18T01:41:13Z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1F84AA68BD704DBEB0C955FCE8C9AD1A</vt:lpwstr>
  </property>
  <property fmtid="{D5CDD505-2E9C-101B-9397-08002B2CF9AE}" pid="3" name="KSOProductBuildVer">
    <vt:lpwstr>2052-11.8.6.8722</vt:lpwstr>
  </property>
</Properties>
</file>