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left"/>
        <w:textAlignment w:val="auto"/>
        <w:rPr>
          <w:rFonts w:hint="eastAsia" w:ascii="方正黑体_GBK" w:hAnsi="方正黑体_GBK" w:eastAsia="方正黑体_GBK" w:cs="方正黑体_GBK"/>
          <w:i w:val="0"/>
          <w:caps w:val="0"/>
          <w:snapToGrid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snapToGrid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000000" w:themeColor="text1"/>
          <w:spacing w:val="6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000000" w:themeColor="text1"/>
          <w:spacing w:val="6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 w:themeColor="text1"/>
          <w:spacing w:val="6"/>
          <w:sz w:val="44"/>
          <w:szCs w:val="44"/>
          <w:shd w:val="clear" w:fill="FFFFFF"/>
          <w:lang w:eastAsia="zh-CN"/>
          <w14:textFill>
            <w14:solidFill>
              <w14:schemeClr w14:val="tx1"/>
            </w14:solidFill>
          </w14:textFill>
        </w:rPr>
        <w:t>杨勇勇救落水儿童事迹材料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000000" w:themeColor="text1"/>
          <w:spacing w:val="6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sz w:val="32"/>
          <w:szCs w:val="32"/>
          <w:lang w:val="en-US" w:eastAsia="zh-CN"/>
        </w:rPr>
        <w:t>杨勇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，男，</w:t>
      </w:r>
      <w:bookmarkStart w:id="0" w:name="_GoBack"/>
      <w:bookmarkEnd w:id="0"/>
      <w:r>
        <w:rPr>
          <w:rFonts w:hint="eastAsia" w:eastAsia="方正仿宋_GBK" w:cs="Times New Roman"/>
          <w:sz w:val="32"/>
          <w:szCs w:val="32"/>
          <w:lang w:val="en-US" w:eastAsia="zh-CN"/>
        </w:rPr>
        <w:t>系景洪市农垦集团勐养农场有限责任公司工作人员，现居住于景洪市勐养镇勐养农场一分场六队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val="en-US" w:eastAsia="zh-CN" w:bidi="ar-SA"/>
        </w:rPr>
        <w:t>2023年1月15日下午，杨勇正在小田坝的好友家中做客，突然一名小男孩冲进院子里哭喊道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 w:bidi="ar-SA"/>
        </w:rPr>
        <w:t>“救命啊，有人掉进水库了”</w:t>
      </w:r>
      <w:r>
        <w:rPr>
          <w:rFonts w:hint="eastAsia" w:ascii="Times New Roman" w:hAnsi="Times New Roman" w:eastAsia="方正仿宋_GBK" w:cs="方正仿宋_GBK"/>
          <w:color w:val="000000"/>
          <w:kern w:val="0"/>
          <w:sz w:val="32"/>
          <w:szCs w:val="32"/>
          <w:lang w:val="en-US" w:eastAsia="zh-CN" w:bidi="ar-SA"/>
        </w:rPr>
        <w:t>，杨勇听闻后一路狂奔到水库边，发现水中一名男孩在一边挣扎一边慢慢下沉，情况十分危急，杨勇当机立断立刻跳入水库中，奋力向男孩游去，游到男孩身边后杨勇抓住男孩的衣服，将男孩抱起让男孩的脸部浮出水面，避免二次呛水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 w:bidi="ar-SA"/>
        </w:rPr>
        <w:t>。杨勇将男孩救上岸后男孩全身冰凉、嘴唇发紫、神情呆滞，经过杨勇一番安抚照顾后，男孩逐渐恢复了神志，随后男孩的家长便赶到了现场，杨勇将男孩交给家长后便反复叮嘱男孩家长要及时送医检查，之后便悄然离去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iM2FmNGU2MzEwNzhiZmMxZTQ3NGM3MzZjODA0MTYifQ=="/>
  </w:docVars>
  <w:rsids>
    <w:rsidRoot w:val="07B121BA"/>
    <w:rsid w:val="07B121BA"/>
    <w:rsid w:val="08A75C2E"/>
    <w:rsid w:val="0F407D3F"/>
    <w:rsid w:val="227C4964"/>
    <w:rsid w:val="2AD71D8E"/>
    <w:rsid w:val="3438180F"/>
    <w:rsid w:val="40287581"/>
    <w:rsid w:val="579E665D"/>
    <w:rsid w:val="59B44408"/>
    <w:rsid w:val="670B1B4F"/>
    <w:rsid w:val="767F2D64"/>
    <w:rsid w:val="7CD728B2"/>
    <w:rsid w:val="7EA40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iPriority w:val="0"/>
    <w:pPr>
      <w:spacing w:before="120"/>
      <w:ind w:firstLine="880" w:firstLineChars="200"/>
    </w:pPr>
    <w:rPr>
      <w:rFonts w:ascii="Cambria" w:hAnsi="Cambria" w:eastAsia="方正仿宋_GBK" w:cs="Times New Roman"/>
      <w:sz w:val="32"/>
      <w:szCs w:val="32"/>
    </w:rPr>
  </w:style>
  <w:style w:type="paragraph" w:styleId="3">
    <w:name w:val="header"/>
    <w:basedOn w:val="1"/>
    <w:next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paragraph" w:customStyle="1" w:styleId="7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323</Words>
  <Characters>344</Characters>
  <Lines>0</Lines>
  <Paragraphs>0</Paragraphs>
  <TotalTime>0</TotalTime>
  <ScaleCrop>false</ScaleCrop>
  <LinksUpToDate>false</LinksUpToDate>
  <CharactersWithSpaces>344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2022-12-08T18:22:00Z</dcterms:created>
  <dc:creator>DELL</dc:creator>
  <cp:lastModifiedBy>李军</cp:lastModifiedBy>
  <dcterms:modified xsi:type="dcterms:W3CDTF">2023-07-31T06:52:34Z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91B247386DDE4F88A8240F739E3B135C</vt:lpwstr>
  </property>
</Properties>
</file>