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ascii="方正小标宋_GBK" w:hAnsi="方正小标宋_GBK" w:eastAsia="方正小标宋_GBK" w:cs="方正小标宋_GBK"/>
          <w:sz w:val="44"/>
          <w:szCs w:val="44"/>
          <w:shd w:val="clear" w:color="auto" w:fill="FFFFFF"/>
        </w:rPr>
      </w:pPr>
      <w:r>
        <w:rPr>
          <w:rFonts w:hint="eastAsia" w:ascii="方正小标宋_GBK" w:hAnsi="方正小标宋_GBK" w:eastAsia="方正小标宋_GBK" w:cs="方正小标宋_GBK"/>
          <w:sz w:val="44"/>
          <w:szCs w:val="44"/>
          <w:shd w:val="clear" w:color="auto" w:fill="FFFFFF"/>
        </w:rPr>
        <w:t>西双版纳州生态环境局景洪分局关于</w:t>
      </w:r>
    </w:p>
    <w:p>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hint="eastAsia" w:ascii="方正小标宋_GBK" w:hAnsi="方正小标宋_GBK" w:eastAsia="方正小标宋_GBK" w:cs="方正小标宋_GBK"/>
          <w:sz w:val="44"/>
          <w:szCs w:val="44"/>
          <w:shd w:val="clear" w:color="auto" w:fill="FFFFFF"/>
          <w:lang w:val="en-US" w:eastAsia="zh-CN"/>
        </w:rPr>
      </w:pPr>
      <w:r>
        <w:rPr>
          <w:rFonts w:hint="eastAsia" w:ascii="方正小标宋_GBK" w:hAnsi="方正小标宋_GBK" w:eastAsia="方正小标宋_GBK" w:cs="方正小标宋_GBK"/>
          <w:sz w:val="44"/>
          <w:szCs w:val="44"/>
          <w:shd w:val="clear" w:color="auto" w:fill="FFFFFF"/>
          <w:lang w:val="en-US" w:eastAsia="zh-CN"/>
        </w:rPr>
        <w:t>景洪普文兴旺农业科技有限公司初加工厂</w:t>
      </w:r>
    </w:p>
    <w:p>
      <w:pPr>
        <w:keepNext w:val="0"/>
        <w:keepLines w:val="0"/>
        <w:pageBreakBefore w:val="0"/>
        <w:widowControl w:val="0"/>
        <w:kinsoku/>
        <w:wordWrap/>
        <w:overflowPunct/>
        <w:topLinePunct w:val="0"/>
        <w:autoSpaceDE/>
        <w:autoSpaceDN/>
        <w:bidi w:val="0"/>
        <w:adjustRightInd/>
        <w:snapToGrid/>
        <w:spacing w:line="720" w:lineRule="exact"/>
        <w:jc w:val="center"/>
        <w:textAlignment w:val="auto"/>
        <w:rPr>
          <w:rFonts w:ascii="方正小标宋_GBK" w:hAnsi="方正小标宋_GBK" w:eastAsia="方正小标宋_GBK" w:cs="方正小标宋_GBK"/>
          <w:sz w:val="44"/>
          <w:szCs w:val="44"/>
          <w:shd w:val="clear" w:color="auto" w:fill="FFFFFF"/>
        </w:rPr>
      </w:pPr>
      <w:r>
        <w:rPr>
          <w:rFonts w:hint="eastAsia" w:ascii="方正小标宋_GBK" w:hAnsi="方正小标宋_GBK" w:eastAsia="方正小标宋_GBK" w:cs="方正小标宋_GBK"/>
          <w:sz w:val="44"/>
          <w:szCs w:val="44"/>
          <w:shd w:val="clear" w:color="auto" w:fill="FFFFFF"/>
          <w:lang w:val="en-US" w:eastAsia="zh-CN"/>
        </w:rPr>
        <w:t>建设项目环境影响</w:t>
      </w:r>
      <w:r>
        <w:rPr>
          <w:rFonts w:hint="eastAsia" w:ascii="方正小标宋_GBK" w:hAnsi="方正小标宋_GBK" w:eastAsia="方正小标宋_GBK" w:cs="方正小标宋_GBK"/>
          <w:sz w:val="44"/>
          <w:szCs w:val="44"/>
          <w:shd w:val="clear" w:color="auto" w:fill="FFFFFF"/>
        </w:rPr>
        <w:t>报告表的批复</w:t>
      </w:r>
    </w:p>
    <w:p>
      <w:pPr>
        <w:widowControl/>
        <w:shd w:val="clear" w:color="auto" w:fill="FFFFFF"/>
        <w:spacing w:line="600" w:lineRule="exact"/>
        <w:jc w:val="center"/>
        <w:rPr>
          <w:rFonts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西环景审〔202</w:t>
      </w:r>
      <w:r>
        <w:rPr>
          <w:rFonts w:hint="eastAsia" w:ascii="Times New Roman" w:hAnsi="Times New Roman" w:eastAsia="方正仿宋_GBK" w:cs="Times New Roman"/>
          <w:kern w:val="0"/>
          <w:sz w:val="32"/>
          <w:szCs w:val="32"/>
          <w:shd w:val="clear" w:color="auto" w:fill="FFFFFF"/>
          <w:lang w:val="en-US" w:eastAsia="zh-CN" w:bidi="ar"/>
        </w:rPr>
        <w:t>4</w:t>
      </w:r>
      <w:r>
        <w:rPr>
          <w:rFonts w:hint="eastAsia"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val="en-US" w:eastAsia="zh-CN" w:bidi="ar"/>
        </w:rPr>
        <w:t>13</w:t>
      </w:r>
      <w:r>
        <w:rPr>
          <w:rFonts w:hint="eastAsia" w:ascii="Times New Roman" w:hAnsi="Times New Roman" w:eastAsia="方正仿宋_GBK" w:cs="Times New Roman"/>
          <w:kern w:val="0"/>
          <w:sz w:val="32"/>
          <w:szCs w:val="32"/>
          <w:shd w:val="clear" w:color="auto" w:fill="FFFFFF"/>
          <w:lang w:bidi="ar"/>
        </w:rPr>
        <w:t>号</w:t>
      </w:r>
    </w:p>
    <w:p>
      <w:pPr>
        <w:spacing w:line="600" w:lineRule="exact"/>
        <w:jc w:val="center"/>
        <w:rPr>
          <w:rFonts w:ascii="方正小标宋_GBK" w:hAnsi="方正小标宋_GBK" w:eastAsia="方正小标宋_GBK" w:cs="方正小标宋_GBK"/>
          <w:sz w:val="44"/>
          <w:szCs w:val="44"/>
          <w:shd w:val="clear" w:color="auto" w:fill="FFFFFF"/>
        </w:rPr>
      </w:pPr>
    </w:p>
    <w:p>
      <w:pPr>
        <w:keepNext w:val="0"/>
        <w:keepLines w:val="0"/>
        <w:pageBreakBefore w:val="0"/>
        <w:widowControl/>
        <w:shd w:val="clear" w:color="auto" w:fill="FFFFFF"/>
        <w:kinsoku/>
        <w:wordWrap/>
        <w:overflowPunct/>
        <w:topLinePunct w:val="0"/>
        <w:autoSpaceDE/>
        <w:autoSpaceDN/>
        <w:bidi w:val="0"/>
        <w:spacing w:line="600" w:lineRule="exact"/>
        <w:jc w:val="left"/>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val="en-US" w:eastAsia="zh-CN" w:bidi="ar"/>
        </w:rPr>
        <w:t>景洪普文兴旺农业科技有限公司</w:t>
      </w:r>
      <w:r>
        <w:rPr>
          <w:rFonts w:hint="eastAsia" w:ascii="Times New Roman" w:hAnsi="Times New Roman" w:eastAsia="方正仿宋_GBK" w:cs="Times New Roman"/>
          <w:kern w:val="0"/>
          <w:sz w:val="32"/>
          <w:szCs w:val="32"/>
          <w:shd w:val="clear" w:color="auto" w:fill="FFFFFF"/>
          <w:lang w:bidi="ar"/>
        </w:rPr>
        <w:t>：</w:t>
      </w:r>
    </w:p>
    <w:p>
      <w:pPr>
        <w:keepNext w:val="0"/>
        <w:keepLines w:val="0"/>
        <w:pageBreakBefore w:val="0"/>
        <w:widowControl/>
        <w:shd w:val="clear" w:color="auto" w:fill="FFFFFF"/>
        <w:kinsoku/>
        <w:wordWrap/>
        <w:overflowPunct/>
        <w:topLinePunct w:val="0"/>
        <w:autoSpaceDE/>
        <w:autoSpaceDN/>
        <w:bidi w:val="0"/>
        <w:spacing w:line="600" w:lineRule="exact"/>
        <w:ind w:firstLine="640" w:firstLineChars="200"/>
        <w:jc w:val="both"/>
        <w:textAlignment w:val="auto"/>
        <w:rPr>
          <w:rFonts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你</w:t>
      </w:r>
      <w:r>
        <w:rPr>
          <w:rFonts w:hint="eastAsia" w:ascii="Times New Roman" w:hAnsi="Times New Roman" w:eastAsia="方正仿宋_GBK" w:cs="Times New Roman"/>
          <w:kern w:val="0"/>
          <w:sz w:val="32"/>
          <w:szCs w:val="32"/>
          <w:shd w:val="clear" w:color="auto" w:fill="FFFFFF"/>
          <w:lang w:val="en-US" w:eastAsia="zh-CN" w:bidi="ar"/>
        </w:rPr>
        <w:t>公司</w:t>
      </w:r>
      <w:r>
        <w:rPr>
          <w:rFonts w:ascii="Times New Roman" w:hAnsi="Times New Roman" w:eastAsia="方正仿宋_GBK" w:cs="Times New Roman"/>
          <w:kern w:val="0"/>
          <w:sz w:val="32"/>
          <w:szCs w:val="32"/>
          <w:shd w:val="clear" w:color="auto" w:fill="FFFFFF"/>
          <w:lang w:bidi="ar"/>
        </w:rPr>
        <w:t>委托</w:t>
      </w:r>
      <w:r>
        <w:rPr>
          <w:rFonts w:hint="eastAsia" w:ascii="Times New Roman" w:hAnsi="Times New Roman" w:eastAsia="方正仿宋_GBK" w:cs="Times New Roman"/>
          <w:kern w:val="0"/>
          <w:sz w:val="32"/>
          <w:szCs w:val="32"/>
          <w:shd w:val="clear" w:color="auto" w:fill="FFFFFF"/>
          <w:lang w:val="en-US" w:eastAsia="zh-CN" w:bidi="ar"/>
        </w:rPr>
        <w:t>西双版纳金润环境科技有限公司</w:t>
      </w:r>
      <w:r>
        <w:rPr>
          <w:rFonts w:ascii="Times New Roman" w:hAnsi="Times New Roman" w:eastAsia="方正仿宋_GBK" w:cs="Times New Roman"/>
          <w:kern w:val="0"/>
          <w:sz w:val="32"/>
          <w:szCs w:val="32"/>
          <w:shd w:val="clear" w:color="auto" w:fill="FFFFFF"/>
          <w:lang w:bidi="ar"/>
        </w:rPr>
        <w:t>编制</w:t>
      </w:r>
      <w:r>
        <w:rPr>
          <w:rFonts w:hint="eastAsia" w:ascii="Times New Roman" w:hAnsi="Times New Roman" w:eastAsia="方正仿宋_GBK" w:cs="Times New Roman"/>
          <w:kern w:val="0"/>
          <w:sz w:val="32"/>
          <w:szCs w:val="32"/>
          <w:shd w:val="clear" w:color="auto" w:fill="FFFFFF"/>
          <w:lang w:bidi="ar"/>
        </w:rPr>
        <w:t>的</w:t>
      </w:r>
      <w:r>
        <w:rPr>
          <w:rFonts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val="en-US" w:eastAsia="zh-CN" w:bidi="ar"/>
        </w:rPr>
        <w:t>景洪普文兴旺农业科技有限公司初加工厂建设项目环境影响报告表</w:t>
      </w:r>
      <w:r>
        <w:rPr>
          <w:rFonts w:ascii="Times New Roman" w:hAnsi="Times New Roman" w:eastAsia="方正仿宋_GBK" w:cs="Times New Roman"/>
          <w:kern w:val="0"/>
          <w:sz w:val="32"/>
          <w:szCs w:val="32"/>
          <w:shd w:val="clear" w:color="auto" w:fill="FFFFFF"/>
          <w:lang w:bidi="ar"/>
        </w:rPr>
        <w:t>》（以下简称《报告表》）</w:t>
      </w:r>
      <w:r>
        <w:rPr>
          <w:rFonts w:hint="eastAsia" w:ascii="Times New Roman" w:hAnsi="Times New Roman" w:eastAsia="方正仿宋_GBK" w:cs="Times New Roman"/>
          <w:kern w:val="0"/>
          <w:sz w:val="32"/>
          <w:szCs w:val="32"/>
          <w:shd w:val="clear" w:color="auto" w:fill="FFFFFF"/>
          <w:lang w:bidi="ar"/>
        </w:rPr>
        <w:t>已</w:t>
      </w:r>
      <w:r>
        <w:rPr>
          <w:rFonts w:ascii="Times New Roman" w:hAnsi="Times New Roman" w:eastAsia="方正仿宋_GBK" w:cs="Times New Roman"/>
          <w:kern w:val="0"/>
          <w:sz w:val="32"/>
          <w:szCs w:val="32"/>
          <w:shd w:val="clear" w:color="auto" w:fill="FFFFFF"/>
          <w:lang w:bidi="ar"/>
        </w:rPr>
        <w:t>通过审批前公示程序，现批复如下：</w:t>
      </w:r>
    </w:p>
    <w:p>
      <w:pPr>
        <w:keepNext w:val="0"/>
        <w:keepLines w:val="0"/>
        <w:pageBreakBefore w:val="0"/>
        <w:widowControl/>
        <w:numPr>
          <w:ilvl w:val="0"/>
          <w:numId w:val="1"/>
        </w:numPr>
        <w:shd w:val="clear" w:color="auto" w:fill="FFFFFF"/>
        <w:kinsoku/>
        <w:wordWrap/>
        <w:overflowPunct/>
        <w:topLinePunct w:val="0"/>
        <w:autoSpaceDE/>
        <w:autoSpaceDN/>
        <w:bidi w:val="0"/>
        <w:spacing w:line="600" w:lineRule="exact"/>
        <w:ind w:firstLine="640" w:firstLineChars="200"/>
        <w:jc w:val="both"/>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该</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项目（项目代码：</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2310-532801-04-01-848787</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）位于</w:t>
      </w:r>
      <w:r>
        <w:rPr>
          <w:rFonts w:hint="default" w:ascii="Times New Roman" w:hAnsi="Times New Roman" w:eastAsia="方正仿宋_GBK" w:cs="Times New Roman"/>
          <w:color w:val="000000" w:themeColor="text1"/>
          <w:kern w:val="0"/>
          <w:sz w:val="32"/>
          <w:szCs w:val="32"/>
          <w:shd w:val="clear" w:color="auto" w:fill="FFFFFF"/>
          <w:vertAlign w:val="baseline"/>
          <w:lang w:val="en-US" w:eastAsia="zh-CN" w:bidi="ar"/>
          <w14:textFill>
            <w14:solidFill>
              <w14:schemeClr w14:val="tx1"/>
            </w14:solidFill>
          </w14:textFill>
        </w:rPr>
        <w:t>云南省西双版纳州景洪市普文镇城子村北侧</w:t>
      </w:r>
      <w:r>
        <w:rPr>
          <w:rFonts w:hint="eastAsia" w:ascii="Times New Roman" w:hAnsi="Times New Roman" w:eastAsia="方正仿宋_GBK" w:cs="Times New Roman"/>
          <w:color w:val="000000" w:themeColor="text1"/>
          <w:kern w:val="0"/>
          <w:sz w:val="32"/>
          <w:szCs w:val="32"/>
          <w:shd w:val="clear" w:color="auto" w:fill="FFFFFF"/>
          <w:vertAlign w:val="baseline"/>
          <w:lang w:val="en-US" w:eastAsia="zh-CN" w:bidi="ar"/>
          <w14:textFill>
            <w14:solidFill>
              <w14:schemeClr w14:val="tx1"/>
            </w14:solidFill>
          </w14:textFill>
        </w:rPr>
        <w:t>，项目</w:t>
      </w:r>
      <w:r>
        <w:rPr>
          <w:rFonts w:hint="default" w:ascii="Times New Roman" w:hAnsi="Times New Roman" w:eastAsia="方正仿宋_GBK" w:cs="Times New Roman"/>
          <w:color w:val="000000" w:themeColor="text1"/>
          <w:kern w:val="0"/>
          <w:sz w:val="32"/>
          <w:szCs w:val="32"/>
          <w:shd w:val="clear" w:color="auto" w:fill="FFFFFF"/>
          <w:vertAlign w:val="baseline"/>
          <w:lang w:val="en-US" w:eastAsia="zh-CN" w:bidi="ar"/>
          <w14:textFill>
            <w14:solidFill>
              <w14:schemeClr w14:val="tx1"/>
            </w14:solidFill>
          </w14:textFill>
        </w:rPr>
        <w:t>占地面积</w:t>
      </w:r>
      <w:r>
        <w:rPr>
          <w:rFonts w:hint="eastAsia" w:ascii="Times New Roman" w:hAnsi="Times New Roman" w:eastAsia="方正仿宋_GBK" w:cs="Times New Roman"/>
          <w:color w:val="000000" w:themeColor="text1"/>
          <w:kern w:val="0"/>
          <w:sz w:val="32"/>
          <w:szCs w:val="32"/>
          <w:shd w:val="clear" w:color="auto" w:fill="FFFFFF"/>
          <w:vertAlign w:val="baseline"/>
          <w:lang w:val="en-US" w:eastAsia="zh-CN" w:bidi="ar"/>
          <w14:textFill>
            <w14:solidFill>
              <w14:schemeClr w14:val="tx1"/>
            </w14:solidFill>
          </w14:textFill>
        </w:rPr>
        <w:t>2600</w:t>
      </w:r>
      <w:r>
        <w:rPr>
          <w:rFonts w:hint="default" w:ascii="Times New Roman" w:hAnsi="Times New Roman" w:eastAsia="方正仿宋_GBK" w:cs="Times New Roman"/>
          <w:color w:val="000000" w:themeColor="text1"/>
          <w:kern w:val="0"/>
          <w:sz w:val="32"/>
          <w:szCs w:val="32"/>
          <w:shd w:val="clear" w:color="auto" w:fill="FFFFFF"/>
          <w:vertAlign w:val="baseline"/>
          <w:lang w:val="en-US" w:eastAsia="zh-CN" w:bidi="ar"/>
          <w14:textFill>
            <w14:solidFill>
              <w14:schemeClr w14:val="tx1"/>
            </w14:solidFill>
          </w14:textFill>
        </w:rPr>
        <w:t>m</w:t>
      </w:r>
      <w:r>
        <w:rPr>
          <w:rFonts w:hint="default" w:ascii="Times New Roman" w:hAnsi="Times New Roman" w:eastAsia="方正仿宋_GBK" w:cs="Times New Roman"/>
          <w:color w:val="000000" w:themeColor="text1"/>
          <w:kern w:val="0"/>
          <w:sz w:val="32"/>
          <w:szCs w:val="32"/>
          <w:shd w:val="clear" w:color="auto" w:fill="FFFFFF"/>
          <w:vertAlign w:val="superscript"/>
          <w:lang w:val="en-US" w:eastAsia="zh-CN" w:bidi="ar"/>
          <w14:textFill>
            <w14:solidFill>
              <w14:schemeClr w14:val="tx1"/>
            </w14:solidFill>
          </w14:textFill>
        </w:rPr>
        <w:t>2</w:t>
      </w:r>
      <w:r>
        <w:rPr>
          <w:rFonts w:hint="default" w:ascii="Times New Roman" w:hAnsi="Times New Roman" w:eastAsia="方正仿宋_GBK" w:cs="Times New Roman"/>
          <w:color w:val="000000" w:themeColor="text1"/>
          <w:kern w:val="0"/>
          <w:sz w:val="32"/>
          <w:szCs w:val="32"/>
          <w:shd w:val="clear" w:color="auto" w:fill="FFFFFF"/>
          <w:vertAlign w:val="baseline"/>
          <w:lang w:val="en-US" w:eastAsia="zh-CN" w:bidi="ar"/>
          <w14:textFill>
            <w14:solidFill>
              <w14:schemeClr w14:val="tx1"/>
            </w14:solidFill>
          </w14:textFill>
        </w:rPr>
        <w:t>，建筑面积</w:t>
      </w:r>
      <w:r>
        <w:rPr>
          <w:rFonts w:hint="eastAsia" w:ascii="Times New Roman" w:hAnsi="Times New Roman" w:eastAsia="方正仿宋_GBK" w:cs="Times New Roman"/>
          <w:color w:val="000000" w:themeColor="text1"/>
          <w:kern w:val="0"/>
          <w:sz w:val="32"/>
          <w:szCs w:val="32"/>
          <w:shd w:val="clear" w:color="auto" w:fill="FFFFFF"/>
          <w:vertAlign w:val="baseline"/>
          <w:lang w:val="en-US" w:eastAsia="zh-CN" w:bidi="ar"/>
          <w14:textFill>
            <w14:solidFill>
              <w14:schemeClr w14:val="tx1"/>
            </w14:solidFill>
          </w14:textFill>
        </w:rPr>
        <w:t>1380</w:t>
      </w:r>
      <w:r>
        <w:rPr>
          <w:rFonts w:hint="default" w:ascii="Times New Roman" w:hAnsi="Times New Roman" w:eastAsia="方正仿宋_GBK" w:cs="Times New Roman"/>
          <w:color w:val="000000" w:themeColor="text1"/>
          <w:kern w:val="0"/>
          <w:sz w:val="32"/>
          <w:szCs w:val="32"/>
          <w:shd w:val="clear" w:color="auto" w:fill="FFFFFF"/>
          <w:vertAlign w:val="baseline"/>
          <w:lang w:val="en-US" w:eastAsia="zh-CN" w:bidi="ar"/>
          <w14:textFill>
            <w14:solidFill>
              <w14:schemeClr w14:val="tx1"/>
            </w14:solidFill>
          </w14:textFill>
        </w:rPr>
        <w:t>m</w:t>
      </w:r>
      <w:r>
        <w:rPr>
          <w:rFonts w:hint="default" w:ascii="Times New Roman" w:hAnsi="Times New Roman" w:eastAsia="方正仿宋_GBK" w:cs="Times New Roman"/>
          <w:color w:val="000000" w:themeColor="text1"/>
          <w:kern w:val="0"/>
          <w:sz w:val="32"/>
          <w:szCs w:val="32"/>
          <w:shd w:val="clear" w:color="auto" w:fill="FFFFFF"/>
          <w:vertAlign w:val="superscript"/>
          <w:lang w:val="en-US" w:eastAsia="zh-CN" w:bidi="ar"/>
          <w14:textFill>
            <w14:solidFill>
              <w14:schemeClr w14:val="tx1"/>
            </w14:solidFill>
          </w14:textFill>
        </w:rPr>
        <w:t>2</w:t>
      </w:r>
      <w:r>
        <w:rPr>
          <w:rFonts w:hint="eastAsia" w:ascii="Times New Roman" w:hAnsi="Times New Roman" w:eastAsia="方正仿宋_GBK" w:cs="Times New Roman"/>
          <w:color w:val="000000" w:themeColor="text1"/>
          <w:kern w:val="0"/>
          <w:sz w:val="32"/>
          <w:szCs w:val="32"/>
          <w:shd w:val="clear" w:color="auto" w:fill="FFFFFF"/>
          <w:vertAlign w:val="baseline"/>
          <w:lang w:val="en-US" w:eastAsia="zh-CN" w:bidi="ar"/>
          <w14:textFill>
            <w14:solidFill>
              <w14:schemeClr w14:val="tx1"/>
            </w14:solidFill>
          </w14:textFill>
        </w:rPr>
        <w:t>，利用</w:t>
      </w:r>
      <w:r>
        <w:rPr>
          <w:rFonts w:hint="default" w:ascii="Times New Roman" w:hAnsi="Times New Roman" w:eastAsia="方正仿宋_GBK" w:cs="Times New Roman"/>
          <w:color w:val="000000" w:themeColor="text1"/>
          <w:kern w:val="0"/>
          <w:sz w:val="32"/>
          <w:szCs w:val="32"/>
          <w:shd w:val="clear" w:color="auto" w:fill="FFFFFF"/>
          <w:vertAlign w:val="baseline"/>
          <w:lang w:val="en-US" w:eastAsia="zh-CN" w:bidi="ar"/>
          <w14:textFill>
            <w14:solidFill>
              <w14:schemeClr w14:val="tx1"/>
            </w14:solidFill>
          </w14:textFill>
        </w:rPr>
        <w:t>现有厂房</w:t>
      </w:r>
      <w:r>
        <w:rPr>
          <w:rFonts w:hint="eastAsia" w:ascii="Times New Roman" w:hAnsi="Times New Roman" w:eastAsia="方正仿宋_GBK" w:cs="Times New Roman"/>
          <w:color w:val="000000" w:themeColor="text1"/>
          <w:kern w:val="0"/>
          <w:sz w:val="32"/>
          <w:szCs w:val="32"/>
          <w:shd w:val="clear" w:color="auto" w:fill="FFFFFF"/>
          <w:vertAlign w:val="baseline"/>
          <w:lang w:val="en-US" w:eastAsia="zh-CN" w:bidi="ar"/>
          <w14:textFill>
            <w14:solidFill>
              <w14:schemeClr w14:val="tx1"/>
            </w14:solidFill>
          </w14:textFill>
        </w:rPr>
        <w:t>，</w:t>
      </w:r>
      <w:r>
        <w:rPr>
          <w:rFonts w:hint="default" w:ascii="Times New Roman" w:hAnsi="Times New Roman" w:eastAsia="方正仿宋_GBK" w:cs="Times New Roman"/>
          <w:color w:val="000000" w:themeColor="text1"/>
          <w:kern w:val="0"/>
          <w:sz w:val="32"/>
          <w:szCs w:val="32"/>
          <w:shd w:val="clear" w:color="auto" w:fill="FFFFFF"/>
          <w:vertAlign w:val="baseline"/>
          <w:lang w:val="en-US" w:eastAsia="zh-CN" w:bidi="ar"/>
          <w14:textFill>
            <w14:solidFill>
              <w14:schemeClr w14:val="tx1"/>
            </w14:solidFill>
          </w14:textFill>
        </w:rPr>
        <w:t>主要</w:t>
      </w:r>
      <w:r>
        <w:rPr>
          <w:rFonts w:hint="eastAsia" w:ascii="Times New Roman" w:hAnsi="Times New Roman" w:eastAsia="方正仿宋_GBK" w:cs="Times New Roman"/>
          <w:color w:val="000000" w:themeColor="text1"/>
          <w:kern w:val="0"/>
          <w:sz w:val="32"/>
          <w:szCs w:val="32"/>
          <w:shd w:val="clear" w:color="auto" w:fill="FFFFFF"/>
          <w:vertAlign w:val="baseline"/>
          <w:lang w:val="en-US" w:eastAsia="zh-CN" w:bidi="ar"/>
          <w14:textFill>
            <w14:solidFill>
              <w14:schemeClr w14:val="tx1"/>
            </w14:solidFill>
          </w14:textFill>
        </w:rPr>
        <w:t>建设</w:t>
      </w:r>
      <w:r>
        <w:rPr>
          <w:rFonts w:hint="default" w:ascii="Times New Roman" w:hAnsi="Times New Roman" w:eastAsia="方正仿宋_GBK" w:cs="Times New Roman"/>
          <w:color w:val="000000" w:themeColor="text1"/>
          <w:kern w:val="0"/>
          <w:sz w:val="32"/>
          <w:szCs w:val="32"/>
          <w:shd w:val="clear" w:color="auto" w:fill="FFFFFF"/>
          <w:vertAlign w:val="baseline"/>
          <w:lang w:val="en-US" w:eastAsia="zh-CN" w:bidi="ar"/>
          <w14:textFill>
            <w14:solidFill>
              <w14:schemeClr w14:val="tx1"/>
            </w14:solidFill>
          </w14:textFill>
        </w:rPr>
        <w:t>内容</w:t>
      </w:r>
      <w:r>
        <w:rPr>
          <w:rFonts w:hint="eastAsia" w:ascii="Times New Roman" w:hAnsi="Times New Roman" w:eastAsia="方正仿宋_GBK" w:cs="Times New Roman"/>
          <w:color w:val="000000" w:themeColor="text1"/>
          <w:kern w:val="0"/>
          <w:sz w:val="32"/>
          <w:szCs w:val="32"/>
          <w:shd w:val="clear" w:color="auto" w:fill="FFFFFF"/>
          <w:vertAlign w:val="baseline"/>
          <w:lang w:val="en-US" w:eastAsia="zh-CN" w:bidi="ar"/>
          <w14:textFill>
            <w14:solidFill>
              <w14:schemeClr w14:val="tx1"/>
            </w14:solidFill>
          </w14:textFill>
        </w:rPr>
        <w:t>包括</w:t>
      </w:r>
      <w:r>
        <w:rPr>
          <w:rFonts w:hint="default" w:ascii="Times New Roman" w:hAnsi="Times New Roman" w:eastAsia="方正仿宋_GBK" w:cs="Times New Roman"/>
          <w:color w:val="000000" w:themeColor="text1"/>
          <w:kern w:val="0"/>
          <w:sz w:val="32"/>
          <w:szCs w:val="32"/>
          <w:shd w:val="clear" w:color="auto" w:fill="FFFFFF"/>
          <w:vertAlign w:val="baseline"/>
          <w:lang w:val="en-US" w:eastAsia="zh-CN" w:bidi="ar"/>
          <w14:textFill>
            <w14:solidFill>
              <w14:schemeClr w14:val="tx1"/>
            </w14:solidFill>
          </w14:textFill>
        </w:rPr>
        <w:t>脱皮（壳）车间、烘干车间</w:t>
      </w:r>
      <w:r>
        <w:rPr>
          <w:rFonts w:hint="eastAsia" w:ascii="Times New Roman" w:hAnsi="Times New Roman" w:eastAsia="方正仿宋_GBK" w:cs="Times New Roman"/>
          <w:color w:val="000000" w:themeColor="text1"/>
          <w:kern w:val="0"/>
          <w:sz w:val="32"/>
          <w:szCs w:val="32"/>
          <w:shd w:val="clear" w:color="auto" w:fill="FFFFFF"/>
          <w:vertAlign w:val="baseline"/>
          <w:lang w:val="en-US" w:eastAsia="zh-CN" w:bidi="ar"/>
          <w14:textFill>
            <w14:solidFill>
              <w14:schemeClr w14:val="tx1"/>
            </w14:solidFill>
          </w14:textFill>
        </w:rPr>
        <w:t>、</w:t>
      </w:r>
      <w:r>
        <w:rPr>
          <w:rFonts w:hint="default" w:ascii="Times New Roman" w:hAnsi="Times New Roman" w:eastAsia="方正仿宋_GBK" w:cs="Times New Roman"/>
          <w:color w:val="000000" w:themeColor="text1"/>
          <w:kern w:val="0"/>
          <w:sz w:val="32"/>
          <w:szCs w:val="32"/>
          <w:shd w:val="clear" w:color="auto" w:fill="FFFFFF"/>
          <w:vertAlign w:val="baseline"/>
          <w:lang w:val="en-US" w:eastAsia="zh-CN" w:bidi="ar"/>
          <w14:textFill>
            <w14:solidFill>
              <w14:schemeClr w14:val="tx1"/>
            </w14:solidFill>
          </w14:textFill>
        </w:rPr>
        <w:t>办公用房和</w:t>
      </w:r>
      <w:r>
        <w:rPr>
          <w:rFonts w:hint="eastAsia" w:ascii="Times New Roman" w:hAnsi="Times New Roman" w:eastAsia="方正仿宋_GBK" w:cs="Times New Roman"/>
          <w:color w:val="000000" w:themeColor="text1"/>
          <w:kern w:val="0"/>
          <w:sz w:val="32"/>
          <w:szCs w:val="32"/>
          <w:shd w:val="clear" w:color="auto" w:fill="FFFFFF"/>
          <w:vertAlign w:val="baseline"/>
          <w:lang w:val="en-US" w:eastAsia="zh-CN" w:bidi="ar"/>
          <w14:textFill>
            <w14:solidFill>
              <w14:schemeClr w14:val="tx1"/>
            </w14:solidFill>
          </w14:textFill>
        </w:rPr>
        <w:t>配套</w:t>
      </w:r>
      <w:r>
        <w:rPr>
          <w:rFonts w:hint="default" w:ascii="Times New Roman" w:hAnsi="Times New Roman" w:eastAsia="方正仿宋_GBK" w:cs="Times New Roman"/>
          <w:color w:val="000000" w:themeColor="text1"/>
          <w:kern w:val="0"/>
          <w:sz w:val="32"/>
          <w:szCs w:val="32"/>
          <w:shd w:val="clear" w:color="auto" w:fill="FFFFFF"/>
          <w:vertAlign w:val="baseline"/>
          <w:lang w:val="en-US" w:eastAsia="zh-CN" w:bidi="ar"/>
          <w14:textFill>
            <w14:solidFill>
              <w14:schemeClr w14:val="tx1"/>
            </w14:solidFill>
          </w14:textFill>
        </w:rPr>
        <w:t>设施，</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烘干工序设置9台生物质颗粒燃料热风炉供热，配套设置布袋除尘器等环保及附属设施，</w:t>
      </w:r>
      <w:r>
        <w:rPr>
          <w:rFonts w:hint="eastAsia" w:ascii="Times New Roman" w:hAnsi="Times New Roman" w:eastAsia="方正仿宋_GBK" w:cs="Times New Roman"/>
          <w:color w:val="000000" w:themeColor="text1"/>
          <w:kern w:val="0"/>
          <w:sz w:val="32"/>
          <w:szCs w:val="32"/>
          <w:shd w:val="clear" w:color="auto" w:fill="FFFFFF"/>
          <w:vertAlign w:val="baseline"/>
          <w:lang w:val="en-US" w:eastAsia="zh-CN" w:bidi="ar"/>
          <w14:textFill>
            <w14:solidFill>
              <w14:schemeClr w14:val="tx1"/>
            </w14:solidFill>
          </w14:textFill>
        </w:rPr>
        <w:t>建设</w:t>
      </w:r>
      <w:r>
        <w:rPr>
          <w:rFonts w:hint="default" w:ascii="Times New Roman" w:hAnsi="Times New Roman" w:eastAsia="方正仿宋_GBK" w:cs="Times New Roman"/>
          <w:color w:val="000000" w:themeColor="text1"/>
          <w:kern w:val="0"/>
          <w:sz w:val="32"/>
          <w:szCs w:val="32"/>
          <w:shd w:val="clear" w:color="auto" w:fill="FFFFFF"/>
          <w:vertAlign w:val="baseline"/>
          <w:lang w:val="en-US" w:eastAsia="zh-CN" w:bidi="ar"/>
          <w14:textFill>
            <w14:solidFill>
              <w14:schemeClr w14:val="tx1"/>
            </w14:solidFill>
          </w14:textFill>
        </w:rPr>
        <w:t>年</w:t>
      </w:r>
      <w:r>
        <w:rPr>
          <w:rFonts w:hint="eastAsia" w:ascii="Times New Roman" w:hAnsi="Times New Roman" w:eastAsia="方正仿宋_GBK" w:cs="Times New Roman"/>
          <w:color w:val="000000" w:themeColor="text1"/>
          <w:kern w:val="0"/>
          <w:sz w:val="32"/>
          <w:szCs w:val="32"/>
          <w:shd w:val="clear" w:color="auto" w:fill="FFFFFF"/>
          <w:vertAlign w:val="baseline"/>
          <w:lang w:val="en-US" w:eastAsia="zh-CN" w:bidi="ar"/>
          <w14:textFill>
            <w14:solidFill>
              <w14:schemeClr w14:val="tx1"/>
            </w14:solidFill>
          </w14:textFill>
        </w:rPr>
        <w:t>产2000t带壳咖啡干果和1000t澳洲坚果干果</w:t>
      </w:r>
      <w:r>
        <w:rPr>
          <w:rFonts w:hint="default" w:ascii="Times New Roman" w:hAnsi="Times New Roman" w:eastAsia="方正仿宋_GBK" w:cs="Times New Roman"/>
          <w:color w:val="000000" w:themeColor="text1"/>
          <w:kern w:val="0"/>
          <w:sz w:val="32"/>
          <w:szCs w:val="32"/>
          <w:shd w:val="clear" w:color="auto" w:fill="FFFFFF"/>
          <w:vertAlign w:val="baseline"/>
          <w:lang w:val="en-US" w:eastAsia="zh-CN" w:bidi="ar"/>
          <w14:textFill>
            <w14:solidFill>
              <w14:schemeClr w14:val="tx1"/>
            </w14:solidFill>
          </w14:textFill>
        </w:rPr>
        <w:t>生产线。</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项目</w:t>
      </w:r>
      <w:r>
        <w:rPr>
          <w:rFonts w:hint="eastAsia" w:ascii="Times New Roman" w:hAnsi="Times New Roman" w:eastAsia="方正仿宋_GBK" w:cs="Times New Roman"/>
          <w:color w:val="000000" w:themeColor="text1"/>
          <w:kern w:val="0"/>
          <w:sz w:val="32"/>
          <w:szCs w:val="32"/>
          <w:shd w:val="clear" w:color="auto" w:fill="FFFFFF"/>
          <w:vertAlign w:val="baseline"/>
          <w:lang w:val="en-US" w:eastAsia="zh-CN" w:bidi="ar"/>
          <w14:textFill>
            <w14:solidFill>
              <w14:schemeClr w14:val="tx1"/>
            </w14:solidFill>
          </w14:textFill>
        </w:rPr>
        <w:t>总投资180.00万元，其中，环保投资23.00万元，占总投资的12.77%。</w:t>
      </w:r>
    </w:p>
    <w:p>
      <w:pPr>
        <w:keepNext w:val="0"/>
        <w:keepLines w:val="0"/>
        <w:pageBreakBefore w:val="0"/>
        <w:widowControl/>
        <w:shd w:val="clear" w:color="auto" w:fill="FFFFFF"/>
        <w:kinsoku/>
        <w:wordWrap/>
        <w:overflowPunct/>
        <w:topLinePunct w:val="0"/>
        <w:autoSpaceDE/>
        <w:autoSpaceDN/>
        <w:bidi w:val="0"/>
        <w:spacing w:line="600" w:lineRule="exact"/>
        <w:ind w:firstLine="640" w:firstLineChars="200"/>
        <w:jc w:val="both"/>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bidi="ar"/>
        </w:rPr>
        <w:t>项目</w:t>
      </w:r>
      <w:r>
        <w:rPr>
          <w:rFonts w:ascii="Times New Roman" w:hAnsi="Times New Roman" w:eastAsia="方正仿宋_GBK" w:cs="Times New Roman"/>
          <w:kern w:val="0"/>
          <w:sz w:val="32"/>
          <w:szCs w:val="32"/>
          <w:shd w:val="clear" w:color="auto" w:fill="FFFFFF"/>
          <w:lang w:bidi="ar"/>
        </w:rPr>
        <w:t>在全面落实</w:t>
      </w:r>
      <w:r>
        <w:rPr>
          <w:rFonts w:hint="eastAsia" w:ascii="Times New Roman" w:hAnsi="Times New Roman" w:eastAsia="方正仿宋_GBK" w:cs="Times New Roman"/>
          <w:kern w:val="0"/>
          <w:sz w:val="32"/>
          <w:szCs w:val="32"/>
          <w:shd w:val="clear" w:color="auto" w:fill="FFFFFF"/>
          <w:lang w:bidi="ar"/>
        </w:rPr>
        <w:t>《</w:t>
      </w:r>
      <w:r>
        <w:rPr>
          <w:rFonts w:ascii="Times New Roman" w:hAnsi="Times New Roman" w:eastAsia="方正仿宋_GBK" w:cs="Times New Roman"/>
          <w:kern w:val="0"/>
          <w:sz w:val="32"/>
          <w:szCs w:val="32"/>
          <w:shd w:val="clear" w:color="auto" w:fill="FFFFFF"/>
          <w:lang w:bidi="ar"/>
        </w:rPr>
        <w:t>报告表</w:t>
      </w:r>
      <w:r>
        <w:rPr>
          <w:rFonts w:hint="eastAsia" w:ascii="Times New Roman" w:hAnsi="Times New Roman" w:eastAsia="方正仿宋_GBK" w:cs="Times New Roman"/>
          <w:kern w:val="0"/>
          <w:sz w:val="32"/>
          <w:szCs w:val="32"/>
          <w:shd w:val="clear" w:color="auto" w:fill="FFFFFF"/>
          <w:lang w:bidi="ar"/>
        </w:rPr>
        <w:t>》、技术评估意见和本批复</w:t>
      </w:r>
      <w:r>
        <w:rPr>
          <w:rFonts w:ascii="Times New Roman" w:hAnsi="Times New Roman" w:eastAsia="方正仿宋_GBK" w:cs="Times New Roman"/>
          <w:kern w:val="0"/>
          <w:sz w:val="32"/>
          <w:szCs w:val="32"/>
          <w:shd w:val="clear" w:color="auto" w:fill="FFFFFF"/>
          <w:lang w:bidi="ar"/>
        </w:rPr>
        <w:t>提出的各项环境保护对策措施和建议后，项目建设</w:t>
      </w:r>
      <w:r>
        <w:rPr>
          <w:rFonts w:hint="eastAsia" w:ascii="Times New Roman" w:hAnsi="Times New Roman" w:eastAsia="方正仿宋_GBK" w:cs="Times New Roman"/>
          <w:kern w:val="0"/>
          <w:sz w:val="32"/>
          <w:szCs w:val="32"/>
          <w:shd w:val="clear" w:color="auto" w:fill="FFFFFF"/>
          <w:lang w:val="en-US" w:eastAsia="zh-CN" w:bidi="ar"/>
        </w:rPr>
        <w:t>及</w:t>
      </w:r>
      <w:r>
        <w:rPr>
          <w:rFonts w:ascii="Times New Roman" w:hAnsi="Times New Roman" w:eastAsia="方正仿宋_GBK" w:cs="Times New Roman"/>
          <w:kern w:val="0"/>
          <w:sz w:val="32"/>
          <w:szCs w:val="32"/>
          <w:shd w:val="clear" w:color="auto" w:fill="FFFFFF"/>
          <w:lang w:bidi="ar"/>
        </w:rPr>
        <w:t>运行</w:t>
      </w:r>
      <w:r>
        <w:rPr>
          <w:rFonts w:hint="eastAsia" w:ascii="Times New Roman" w:hAnsi="Times New Roman" w:eastAsia="方正仿宋_GBK" w:cs="Times New Roman"/>
          <w:kern w:val="0"/>
          <w:sz w:val="32"/>
          <w:szCs w:val="32"/>
          <w:shd w:val="clear" w:color="auto" w:fill="FFFFFF"/>
          <w:lang w:val="en-US" w:eastAsia="zh-CN" w:bidi="ar"/>
        </w:rPr>
        <w:t>产生的</w:t>
      </w:r>
      <w:r>
        <w:rPr>
          <w:rFonts w:hint="eastAsia" w:ascii="Times New Roman" w:hAnsi="Times New Roman" w:eastAsia="方正仿宋_GBK" w:cs="Times New Roman"/>
          <w:kern w:val="0"/>
          <w:sz w:val="32"/>
          <w:szCs w:val="32"/>
          <w:shd w:val="clear" w:color="auto" w:fill="FFFFFF"/>
          <w:lang w:bidi="ar"/>
        </w:rPr>
        <w:t>不利影响可得到一定减缓和控制，</w:t>
      </w:r>
      <w:r>
        <w:rPr>
          <w:rFonts w:hint="eastAsia" w:ascii="Times New Roman" w:hAnsi="Times New Roman" w:eastAsia="方正仿宋_GBK" w:cs="Times New Roman"/>
          <w:kern w:val="0"/>
          <w:sz w:val="32"/>
          <w:szCs w:val="32"/>
          <w:shd w:val="clear" w:color="auto" w:fill="FFFFFF"/>
          <w:lang w:val="en-US" w:eastAsia="zh-CN" w:bidi="ar"/>
        </w:rPr>
        <w:t>州生态环境局景洪分局</w:t>
      </w:r>
      <w:r>
        <w:rPr>
          <w:rFonts w:hint="eastAsia" w:ascii="Times New Roman" w:hAnsi="Times New Roman" w:eastAsia="方正仿宋_GBK" w:cs="Times New Roman"/>
          <w:kern w:val="0"/>
          <w:sz w:val="32"/>
          <w:szCs w:val="32"/>
          <w:shd w:val="clear" w:color="auto" w:fill="FFFFFF"/>
          <w:lang w:bidi="ar"/>
        </w:rPr>
        <w:t>原则</w:t>
      </w:r>
      <w:r>
        <w:rPr>
          <w:rFonts w:ascii="Times New Roman" w:hAnsi="Times New Roman" w:eastAsia="方正仿宋_GBK" w:cs="Times New Roman"/>
          <w:kern w:val="0"/>
          <w:sz w:val="32"/>
          <w:szCs w:val="32"/>
          <w:shd w:val="clear" w:color="auto" w:fill="FFFFFF"/>
          <w:lang w:bidi="ar"/>
        </w:rPr>
        <w:t>同意《报告表》</w:t>
      </w:r>
      <w:r>
        <w:rPr>
          <w:rFonts w:hint="eastAsia" w:ascii="Times New Roman" w:hAnsi="Times New Roman" w:eastAsia="方正仿宋_GBK" w:cs="Times New Roman"/>
          <w:kern w:val="0"/>
          <w:sz w:val="32"/>
          <w:szCs w:val="32"/>
          <w:shd w:val="clear" w:color="auto" w:fill="FFFFFF"/>
          <w:lang w:bidi="ar"/>
        </w:rPr>
        <w:t>的总体评价结论和拟采取的环境保护措施</w:t>
      </w:r>
      <w:r>
        <w:rPr>
          <w:rFonts w:ascii="Times New Roman" w:hAnsi="Times New Roman" w:eastAsia="方正仿宋_GBK" w:cs="Times New Roman"/>
          <w:kern w:val="0"/>
          <w:sz w:val="32"/>
          <w:szCs w:val="32"/>
          <w:shd w:val="clear" w:color="auto" w:fill="FFFFFF"/>
          <w:lang w:bidi="ar"/>
        </w:rPr>
        <w:t>。</w:t>
      </w:r>
    </w:p>
    <w:p>
      <w:pPr>
        <w:keepNext w:val="0"/>
        <w:keepLines w:val="0"/>
        <w:pageBreakBefore w:val="0"/>
        <w:widowControl/>
        <w:numPr>
          <w:ilvl w:val="0"/>
          <w:numId w:val="1"/>
        </w:numPr>
        <w:shd w:val="clear" w:color="auto" w:fill="FFFFFF"/>
        <w:kinsoku/>
        <w:wordWrap/>
        <w:overflowPunct/>
        <w:topLinePunct w:val="0"/>
        <w:autoSpaceDE/>
        <w:autoSpaceDN/>
        <w:bidi w:val="0"/>
        <w:spacing w:line="600" w:lineRule="exact"/>
        <w:ind w:firstLine="640" w:firstLineChars="200"/>
        <w:textAlignment w:val="auto"/>
        <w:rPr>
          <w:rFonts w:hint="default"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项目在</w:t>
      </w:r>
      <w:r>
        <w:rPr>
          <w:rFonts w:hint="eastAsia" w:ascii="Times New Roman" w:hAnsi="Times New Roman" w:eastAsia="方正仿宋_GBK" w:cs="Times New Roman"/>
          <w:kern w:val="0"/>
          <w:sz w:val="32"/>
          <w:szCs w:val="32"/>
          <w:shd w:val="clear" w:color="auto" w:fill="FFFFFF"/>
          <w:lang w:bidi="ar"/>
        </w:rPr>
        <w:t>建设与运营</w:t>
      </w:r>
      <w:r>
        <w:rPr>
          <w:rFonts w:hint="eastAsia" w:ascii="Times New Roman" w:hAnsi="Times New Roman" w:eastAsia="方正仿宋_GBK" w:cs="Times New Roman"/>
          <w:kern w:val="0"/>
          <w:sz w:val="32"/>
          <w:szCs w:val="32"/>
          <w:shd w:val="clear" w:color="auto" w:fill="FFFFFF"/>
          <w:lang w:val="en-US" w:eastAsia="zh-CN" w:bidi="ar"/>
        </w:rPr>
        <w:t>期间</w:t>
      </w:r>
      <w:r>
        <w:rPr>
          <w:rFonts w:ascii="Times New Roman" w:hAnsi="Times New Roman" w:eastAsia="方正仿宋_GBK" w:cs="Times New Roman"/>
          <w:kern w:val="0"/>
          <w:sz w:val="32"/>
          <w:szCs w:val="32"/>
          <w:shd w:val="clear" w:color="auto" w:fill="FFFFFF"/>
          <w:lang w:bidi="ar"/>
        </w:rPr>
        <w:t>须认真落实《报告表》提出的</w:t>
      </w:r>
      <w:r>
        <w:rPr>
          <w:rFonts w:hint="eastAsia" w:ascii="Times New Roman" w:hAnsi="Times New Roman" w:eastAsia="方正仿宋_GBK" w:cs="Times New Roman"/>
          <w:kern w:val="0"/>
          <w:sz w:val="32"/>
          <w:szCs w:val="32"/>
          <w:shd w:val="clear" w:color="auto" w:fill="FFFFFF"/>
          <w:lang w:bidi="ar"/>
        </w:rPr>
        <w:t>各项生态环境保护措施</w:t>
      </w:r>
      <w:r>
        <w:rPr>
          <w:rFonts w:hint="default" w:ascii="Times New Roman" w:hAnsi="Times New Roman" w:eastAsia="方正仿宋_GBK" w:cs="Times New Roman"/>
          <w:kern w:val="0"/>
          <w:sz w:val="32"/>
          <w:szCs w:val="32"/>
          <w:shd w:val="clear" w:color="auto" w:fill="FFFFFF"/>
          <w:lang w:bidi="ar"/>
        </w:rPr>
        <w:t>与建议，同时要重点做好以下工作：</w:t>
      </w:r>
    </w:p>
    <w:p>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pP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（一）落实大气污染防治措施。烘干工序</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热风炉</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废气经布袋除尘</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器</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处理通过1根</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15</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m高排气筒稳定达《</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工业炉窑大气污染物排放标准</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GB9078-1996</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大气污染物综合排放标准</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GB16297-1996</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相关要求</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排放；规范设置废气排污口，排气筒应设置便于采样、监测的采样口和监测平台，并按《环境保护图形标志》（GB15562.1-1995）设立排污口标志牌。</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生产固体废物日产日清，确保无组织臭气满足《恶臭污染物排放标准》（GB14554-93）相关排放要求，减少臭气对周边环境的影响。</w:t>
      </w:r>
    </w:p>
    <w:p>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firstLine="640" w:firstLineChars="200"/>
        <w:jc w:val="both"/>
        <w:textAlignment w:val="auto"/>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pP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（二）落实水污染防治措施。项目须采用雨污分流的排水体制，</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运营期</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采用无水脱皮脱胶技术，不产生脱皮脱胶废水。</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浮选废水、设备冲洗废水及生活污水经化粪池处理后综合利用于自有农业，不外排。</w:t>
      </w:r>
    </w:p>
    <w:p>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firstLine="640" w:firstLineChars="200"/>
        <w:jc w:val="both"/>
        <w:textAlignment w:val="auto"/>
        <w:rPr>
          <w:rFonts w:hint="eastAsia" w:ascii="Times New Roman" w:hAnsi="Times New Roman" w:eastAsia="方正仿宋_GBK" w:cs="Times New Roman"/>
          <w:color w:val="000000" w:themeColor="text1"/>
          <w:sz w:val="32"/>
          <w:szCs w:val="32"/>
          <w:lang w:eastAsia="zh-CN"/>
          <w14:textFill>
            <w14:solidFill>
              <w14:schemeClr w14:val="tx1"/>
            </w14:solidFill>
          </w14:textFill>
        </w:rPr>
      </w:pP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（三）加强固体废物综合利用和规范处置。</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项目</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一般固体废物分类收集、分类处置。一般固体废物包括</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果皮、咖啡劣果、热风炉灰渣、除尘器粉尘和</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生活垃圾。果皮</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和咖啡劣果日产日清，综合回用于自有咖啡园地；热风炉灰渣、除尘器粉尘收集后综合回用于自有咖啡园地</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；生活垃圾收集</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后委托</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当地环卫部门</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定期</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清运处置。固体废物综合处置率达到100%。</w:t>
      </w:r>
    </w:p>
    <w:p>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firstLine="640" w:firstLineChars="200"/>
        <w:jc w:val="both"/>
        <w:textAlignment w:val="auto"/>
        <w:rPr>
          <w:rFonts w:hint="eastAsia" w:ascii="Times New Roman" w:hAnsi="Times New Roman" w:eastAsia="方正仿宋_GBK" w:cs="Times New Roman"/>
          <w:color w:val="000000" w:themeColor="text1"/>
          <w:sz w:val="32"/>
          <w:szCs w:val="32"/>
          <w:lang w:eastAsia="zh-CN"/>
          <w14:textFill>
            <w14:solidFill>
              <w14:schemeClr w14:val="tx1"/>
            </w14:solidFill>
          </w14:textFill>
        </w:rPr>
      </w:pP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四）加强噪声污染防治工作。合理布局，定期做好设备的保养与日常维护；设备设置基础减震，合理安排生产时间，必要时采取隔声、消声、减震等降噪措施，减少噪声对周围环境的影响，确保厂界噪声达《工业企业厂界环境噪声排放标准》（GB12348-2008）2类标准要求。</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80" w:lineRule="exact"/>
        <w:ind w:left="0" w:right="0" w:firstLine="640" w:firstLineChars="200"/>
        <w:jc w:val="both"/>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五</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）落实施工期各项污染防治措施。加强管理</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文明施工。强化施工扬尘污染防治措施，采取喷淋洒水、及时清扫、择时分</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80" w:lineRule="exact"/>
        <w:ind w:right="0"/>
        <w:jc w:val="both"/>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段湿法作业、防尘网抑尘、篷布遮盖运输等措施，减小扬尘对周</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80" w:lineRule="exact"/>
        <w:ind w:right="0"/>
        <w:jc w:val="both"/>
        <w:textAlignment w:val="auto"/>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pP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围环境的影响。防止噪声扰民，合理安排施工布局和施工时间</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严禁夜间高噪声施工作业。生活垃圾不得随意丢弃</w:t>
      </w: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w:t>
      </w:r>
      <w:r>
        <w:rPr>
          <w:rFonts w:hint="default"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须妥善处置。</w:t>
      </w:r>
    </w:p>
    <w:p>
      <w:pPr>
        <w:keepNext w:val="0"/>
        <w:keepLines w:val="0"/>
        <w:pageBreakBefore w:val="0"/>
        <w:widowControl/>
        <w:suppressLineNumbers w:val="0"/>
        <w:shd w:val="clear" w:fill="FFFFFF"/>
        <w:kinsoku/>
        <w:wordWrap/>
        <w:overflowPunct/>
        <w:topLinePunct w:val="0"/>
        <w:autoSpaceDE/>
        <w:autoSpaceDN/>
        <w:bidi w:val="0"/>
        <w:adjustRightInd/>
        <w:snapToGrid/>
        <w:spacing w:before="0" w:beforeAutospacing="0" w:afterAutospacing="0" w:line="580" w:lineRule="exact"/>
        <w:ind w:left="0" w:right="0" w:firstLine="640" w:firstLineChars="200"/>
        <w:jc w:val="both"/>
        <w:textAlignment w:val="auto"/>
        <w:rPr>
          <w:rFonts w:hint="eastAsia"/>
          <w:lang w:eastAsia="zh-CN"/>
        </w:rPr>
      </w:pPr>
      <w:r>
        <w:rPr>
          <w:rFonts w:hint="eastAsia" w:ascii="Times New Roman" w:hAnsi="Times New Roman" w:eastAsia="方正仿宋_GBK" w:cs="Times New Roman"/>
          <w:i w:val="0"/>
          <w:iCs w:val="0"/>
          <w:caps w:val="0"/>
          <w:color w:val="000000" w:themeColor="text1"/>
          <w:spacing w:val="0"/>
          <w:kern w:val="0"/>
          <w:sz w:val="32"/>
          <w:szCs w:val="32"/>
          <w:shd w:val="clear" w:fill="FFFFFF"/>
          <w:lang w:val="en-US" w:eastAsia="zh-CN" w:bidi="ar"/>
          <w14:textFill>
            <w14:solidFill>
              <w14:schemeClr w14:val="tx1"/>
            </w14:solidFill>
          </w14:textFill>
        </w:rPr>
        <w:t>（六）强化环境保护管理，规范化设置污染物排放口，按要求设置标识牌，加强对污染处理设施的管理和维护，确保环境保护设施正常运行，污染防治措施得到落实，并做好环境管理台账记录。</w:t>
      </w:r>
    </w:p>
    <w:p>
      <w:pPr>
        <w:keepNext w:val="0"/>
        <w:keepLines w:val="0"/>
        <w:pageBreakBefore w:val="0"/>
        <w:widowControl w:val="0"/>
        <w:numPr>
          <w:ilvl w:val="0"/>
          <w:numId w:val="0"/>
        </w:numPr>
        <w:kinsoku/>
        <w:wordWrap/>
        <w:overflowPunct/>
        <w:topLinePunct w:val="0"/>
        <w:autoSpaceDE/>
        <w:autoSpaceDN/>
        <w:bidi w:val="0"/>
        <w:adjustRightInd w:val="0"/>
        <w:snapToGrid w:val="0"/>
        <w:spacing w:line="600" w:lineRule="exact"/>
        <w:ind w:firstLine="640" w:firstLineChars="200"/>
        <w:jc w:val="left"/>
        <w:textAlignment w:val="auto"/>
      </w:pP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w:t>
      </w:r>
      <w:r>
        <w:rPr>
          <w:rFonts w:hint="eastAsia" w:ascii="Times New Roman" w:hAnsi="Times New Roman" w:eastAsia="方正仿宋_GBK" w:cs="Times New Roman"/>
          <w:color w:val="000000" w:themeColor="text1"/>
          <w:sz w:val="32"/>
          <w:szCs w:val="32"/>
          <w:lang w:val="en-US" w:eastAsia="zh-CN"/>
          <w14:textFill>
            <w14:solidFill>
              <w14:schemeClr w14:val="tx1"/>
            </w14:solidFill>
          </w14:textFill>
        </w:rPr>
        <w:t>七</w:t>
      </w:r>
      <w:r>
        <w:rPr>
          <w:rFonts w:hint="eastAsia" w:ascii="Times New Roman" w:hAnsi="Times New Roman" w:eastAsia="方正仿宋_GBK" w:cs="Times New Roman"/>
          <w:color w:val="000000" w:themeColor="text1"/>
          <w:sz w:val="32"/>
          <w:szCs w:val="32"/>
          <w:lang w:eastAsia="zh-CN"/>
          <w14:textFill>
            <w14:solidFill>
              <w14:schemeClr w14:val="tx1"/>
            </w14:solidFill>
          </w14:textFill>
        </w:rPr>
        <w:t>）应建立畅通的公众参与平台，及时解决公众担忧的环境问题，满足公众合理的环境诉求，定期发布环境信息，并主动接受社会监督。</w:t>
      </w:r>
    </w:p>
    <w:p>
      <w:pPr>
        <w:keepNext w:val="0"/>
        <w:keepLines w:val="0"/>
        <w:pageBreakBefore w:val="0"/>
        <w:numPr>
          <w:ilvl w:val="0"/>
          <w:numId w:val="2"/>
        </w:numPr>
        <w:kinsoku/>
        <w:wordWrap/>
        <w:overflowPunct/>
        <w:topLinePunct w:val="0"/>
        <w:autoSpaceDE/>
        <w:autoSpaceDN/>
        <w:bidi w:val="0"/>
        <w:adjustRightInd w:val="0"/>
        <w:snapToGrid w:val="0"/>
        <w:spacing w:line="600" w:lineRule="exact"/>
        <w:ind w:firstLine="640" w:firstLineChars="200"/>
        <w:jc w:val="left"/>
        <w:textAlignment w:val="auto"/>
        <w:rPr>
          <w:rFonts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在项目发生实际排污行为前，依法办理排污许可手续</w:t>
      </w:r>
      <w:r>
        <w:rPr>
          <w:rFonts w:hint="eastAsia" w:ascii="Times New Roman" w:hAnsi="Times New Roman" w:eastAsia="方正仿宋_GBK" w:cs="Times New Roman"/>
          <w:kern w:val="0"/>
          <w:sz w:val="32"/>
          <w:szCs w:val="32"/>
          <w:shd w:val="clear" w:color="auto" w:fill="FFFFFF"/>
          <w:lang w:bidi="ar"/>
        </w:rPr>
        <w:t>，</w:t>
      </w:r>
      <w:r>
        <w:rPr>
          <w:rFonts w:ascii="Times New Roman" w:hAnsi="Times New Roman" w:eastAsia="方正仿宋_GBK" w:cs="Times New Roman"/>
          <w:sz w:val="32"/>
          <w:szCs w:val="32"/>
        </w:rPr>
        <w:t>不得无证排污、非法排污。</w:t>
      </w:r>
    </w:p>
    <w:p>
      <w:pPr>
        <w:keepNext w:val="0"/>
        <w:keepLines w:val="0"/>
        <w:pageBreakBefore w:val="0"/>
        <w:widowControl/>
        <w:shd w:val="clear" w:color="auto" w:fill="FFFFFF"/>
        <w:kinsoku/>
        <w:wordWrap/>
        <w:overflowPunct/>
        <w:topLinePunct w:val="0"/>
        <w:autoSpaceDE/>
        <w:autoSpaceDN/>
        <w:bidi w:val="0"/>
        <w:adjustRightInd/>
        <w:snapToGrid/>
        <w:spacing w:line="600" w:lineRule="exact"/>
        <w:ind w:firstLine="640" w:firstLineChars="200"/>
        <w:textAlignment w:val="auto"/>
        <w:rPr>
          <w:rFonts w:hint="default" w:ascii="Times New Roman" w:hAnsi="Times New Roman" w:eastAsia="方正仿宋_GBK" w:cs="Times New Roman"/>
          <w:color w:val="FF0000"/>
          <w:kern w:val="0"/>
          <w:sz w:val="32"/>
          <w:szCs w:val="32"/>
          <w:shd w:val="clear" w:color="auto" w:fill="FFFFFF"/>
          <w:lang w:val="en-US" w:eastAsia="zh-CN" w:bidi="ar"/>
        </w:rPr>
      </w:pPr>
      <w:r>
        <w:rPr>
          <w:rFonts w:hint="eastAsia" w:ascii="Times New Roman" w:hAnsi="Times New Roman" w:eastAsia="方正仿宋_GBK" w:cs="Times New Roman"/>
          <w:kern w:val="0"/>
          <w:sz w:val="32"/>
          <w:szCs w:val="32"/>
          <w:shd w:val="clear" w:color="auto" w:fill="FFFFFF"/>
          <w:lang w:val="en-US" w:eastAsia="zh-CN" w:bidi="ar"/>
        </w:rPr>
        <w:t>四</w:t>
      </w:r>
      <w:r>
        <w:rPr>
          <w:rFonts w:hint="eastAsia" w:ascii="Times New Roman" w:hAnsi="Times New Roman" w:eastAsia="方正仿宋_GBK" w:cs="Times New Roman"/>
          <w:kern w:val="0"/>
          <w:sz w:val="32"/>
          <w:szCs w:val="32"/>
          <w:shd w:val="clear" w:color="auto" w:fill="FFFFFF"/>
          <w:lang w:bidi="ar"/>
        </w:rPr>
        <w:t>、落实生态环境保护的主体责任，推进各项生态环境保护措施落实。项目建设必须严格执行环境保护设施与主体工程同时设计、同时施工、同时投产使用的环境保护“三同时”制度。</w:t>
      </w:r>
      <w:r>
        <w:rPr>
          <w:rFonts w:ascii="Times New Roman" w:hAnsi="Times New Roman" w:eastAsia="方正仿宋_GBK" w:cs="Times New Roman"/>
          <w:kern w:val="0"/>
          <w:sz w:val="32"/>
          <w:szCs w:val="32"/>
          <w:shd w:val="clear" w:color="auto" w:fill="FFFFFF"/>
          <w:lang w:bidi="ar"/>
        </w:rPr>
        <w:t>项目竣工后，</w:t>
      </w:r>
      <w:r>
        <w:rPr>
          <w:rFonts w:hint="eastAsia" w:ascii="Times New Roman" w:hAnsi="Times New Roman" w:eastAsia="方正仿宋_GBK" w:cs="Times New Roman"/>
          <w:kern w:val="0"/>
          <w:sz w:val="32"/>
          <w:szCs w:val="32"/>
          <w:shd w:val="clear" w:color="auto" w:fill="FFFFFF"/>
          <w:lang w:val="en-US" w:eastAsia="zh-CN" w:bidi="ar"/>
        </w:rPr>
        <w:t>你公司须</w:t>
      </w:r>
      <w:r>
        <w:rPr>
          <w:rFonts w:ascii="Times New Roman" w:hAnsi="Times New Roman" w:eastAsia="方正仿宋_GBK" w:cs="Times New Roman"/>
          <w:kern w:val="0"/>
          <w:sz w:val="32"/>
          <w:szCs w:val="32"/>
          <w:shd w:val="clear" w:color="auto" w:fill="FFFFFF"/>
          <w:lang w:bidi="ar"/>
        </w:rPr>
        <w:t>按《建设项目竣工环境保护验收暂行办法》《西双版纳州生态环境局关于规范建设单位自主开展建设项目竣工环境保护验收的通知》（西环发〔2022〕3号）</w:t>
      </w:r>
      <w:r>
        <w:rPr>
          <w:rFonts w:hint="eastAsia" w:ascii="Times New Roman" w:hAnsi="Times New Roman" w:eastAsia="方正仿宋_GBK" w:cs="Times New Roman"/>
          <w:kern w:val="0"/>
          <w:sz w:val="32"/>
          <w:szCs w:val="32"/>
          <w:shd w:val="clear" w:color="auto" w:fill="FFFFFF"/>
          <w:lang w:bidi="ar"/>
        </w:rPr>
        <w:t>要求，</w:t>
      </w:r>
      <w:r>
        <w:rPr>
          <w:rFonts w:hint="eastAsia" w:ascii="Times New Roman" w:hAnsi="Times New Roman" w:eastAsia="方正仿宋_GBK" w:cs="Times New Roman"/>
          <w:kern w:val="0"/>
          <w:sz w:val="32"/>
          <w:szCs w:val="32"/>
          <w:shd w:val="clear" w:color="auto" w:fill="FFFFFF"/>
          <w:lang w:val="en-US" w:eastAsia="zh-CN" w:bidi="ar"/>
        </w:rPr>
        <w:t>组织开展</w:t>
      </w:r>
      <w:r>
        <w:rPr>
          <w:rFonts w:hint="eastAsia" w:ascii="Times New Roman" w:hAnsi="Times New Roman" w:eastAsia="方正仿宋_GBK" w:cs="Times New Roman"/>
          <w:kern w:val="0"/>
          <w:sz w:val="32"/>
          <w:szCs w:val="32"/>
          <w:shd w:val="clear" w:color="auto" w:fill="FFFFFF"/>
          <w:lang w:bidi="ar"/>
        </w:rPr>
        <w:t>项目竣工环境保护验收。</w:t>
      </w:r>
      <w:r>
        <w:rPr>
          <w:rFonts w:ascii="Times New Roman" w:hAnsi="Times New Roman" w:eastAsia="方正仿宋_GBK" w:cs="Times New Roman"/>
          <w:kern w:val="0"/>
          <w:sz w:val="32"/>
          <w:szCs w:val="32"/>
          <w:shd w:val="clear" w:color="auto" w:fill="FFFFFF"/>
          <w:lang w:bidi="ar"/>
        </w:rPr>
        <w:t>你</w:t>
      </w:r>
      <w:r>
        <w:rPr>
          <w:rFonts w:hint="eastAsia" w:ascii="Times New Roman" w:hAnsi="Times New Roman" w:eastAsia="方正仿宋_GBK" w:cs="Times New Roman"/>
          <w:kern w:val="0"/>
          <w:sz w:val="32"/>
          <w:szCs w:val="32"/>
          <w:shd w:val="clear" w:color="auto" w:fill="FFFFFF"/>
          <w:lang w:val="en-US" w:eastAsia="zh-CN" w:bidi="ar"/>
        </w:rPr>
        <w:t>公司</w:t>
      </w:r>
      <w:r>
        <w:rPr>
          <w:rFonts w:ascii="Times New Roman" w:hAnsi="Times New Roman" w:eastAsia="方正仿宋_GBK" w:cs="Times New Roman"/>
          <w:kern w:val="0"/>
          <w:sz w:val="32"/>
          <w:szCs w:val="32"/>
          <w:shd w:val="clear" w:color="auto" w:fill="FFFFFF"/>
          <w:lang w:bidi="ar"/>
        </w:rPr>
        <w:t>须对项目配套建设的环境保护设施进行</w:t>
      </w:r>
      <w:r>
        <w:rPr>
          <w:rFonts w:hint="eastAsia" w:ascii="Times New Roman" w:hAnsi="Times New Roman" w:eastAsia="方正仿宋_GBK" w:cs="Times New Roman"/>
          <w:kern w:val="0"/>
          <w:sz w:val="32"/>
          <w:szCs w:val="32"/>
          <w:shd w:val="clear" w:color="auto" w:fill="FFFFFF"/>
          <w:lang w:val="en-US" w:eastAsia="zh-CN" w:bidi="ar"/>
        </w:rPr>
        <w:t>自主</w:t>
      </w:r>
      <w:r>
        <w:rPr>
          <w:rFonts w:ascii="Times New Roman" w:hAnsi="Times New Roman" w:eastAsia="方正仿宋_GBK" w:cs="Times New Roman"/>
          <w:kern w:val="0"/>
          <w:sz w:val="32"/>
          <w:szCs w:val="32"/>
          <w:shd w:val="clear" w:color="auto" w:fill="FFFFFF"/>
          <w:lang w:bidi="ar"/>
        </w:rPr>
        <w:t>验收，编制验收报告，出具验收意见，依法向社会公开竣工日期、验收意见书、验收报告等相关信息，验收合格后主体工程方可投入使用，并及时将验收材料整理归档，接受生态环境主管部门的监督性检查。除需要取得排污许可证的水和大气污染防治设施外，其他环境保护设施的验收期限一般不超过3个月；需要对该类环境保护设施进</w:t>
      </w:r>
      <w:r>
        <w:rPr>
          <w:rFonts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行调试或者整改的，验收期限可以适当延期，但最长不超过12个月。</w:t>
      </w:r>
      <w:r>
        <w:rPr>
          <w:rFonts w:hint="eastAsia" w:ascii="Times New Roman" w:hAnsi="Times New Roman" w:eastAsia="方正仿宋_GBK" w:cs="Times New Roman"/>
          <w:color w:val="000000" w:themeColor="text1"/>
          <w:kern w:val="0"/>
          <w:sz w:val="32"/>
          <w:szCs w:val="32"/>
          <w:shd w:val="clear" w:color="auto" w:fill="FFFFFF"/>
          <w:lang w:bidi="ar"/>
          <w14:textFill>
            <w14:solidFill>
              <w14:schemeClr w14:val="tx1"/>
            </w14:solidFill>
          </w14:textFill>
        </w:rPr>
        <w:t>验收期限</w:t>
      </w:r>
      <w:r>
        <w:rPr>
          <w:rFonts w:hint="eastAsia" w:ascii="Times New Roman" w:hAnsi="Times New Roman" w:eastAsia="方正仿宋_GBK" w:cs="Times New Roman"/>
          <w:color w:val="000000" w:themeColor="text1"/>
          <w:kern w:val="0"/>
          <w:sz w:val="32"/>
          <w:szCs w:val="32"/>
          <w:shd w:val="clear" w:color="auto" w:fill="FFFFFF"/>
          <w:lang w:val="en-US" w:eastAsia="zh-CN" w:bidi="ar"/>
          <w14:textFill>
            <w14:solidFill>
              <w14:schemeClr w14:val="tx1"/>
            </w14:solidFill>
          </w14:textFill>
        </w:rPr>
        <w:t>延期须向州生态环境局景洪分局报备。</w:t>
      </w:r>
    </w:p>
    <w:p>
      <w:pPr>
        <w:keepNext w:val="0"/>
        <w:keepLines w:val="0"/>
        <w:pageBreakBefore w:val="0"/>
        <w:widowControl/>
        <w:shd w:val="clear" w:color="auto" w:fill="FFFFFF"/>
        <w:kinsoku/>
        <w:wordWrap/>
        <w:overflowPunct/>
        <w:topLinePunct w:val="0"/>
        <w:autoSpaceDE/>
        <w:autoSpaceDN/>
        <w:bidi w:val="0"/>
        <w:spacing w:line="600" w:lineRule="exact"/>
        <w:ind w:firstLine="640" w:firstLineChars="200"/>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val="en-US" w:eastAsia="zh-CN" w:bidi="ar"/>
        </w:rPr>
        <w:t>五</w:t>
      </w:r>
      <w:r>
        <w:rPr>
          <w:rFonts w:ascii="Times New Roman" w:hAnsi="Times New Roman" w:eastAsia="方正仿宋_GBK" w:cs="Times New Roman"/>
          <w:kern w:val="0"/>
          <w:sz w:val="32"/>
          <w:szCs w:val="32"/>
          <w:shd w:val="clear" w:color="auto" w:fill="FFFFFF"/>
          <w:lang w:bidi="ar"/>
        </w:rPr>
        <w:t>、办理和完善其他相关行业部门手续，不得违法、违规建设和生产。</w:t>
      </w:r>
    </w:p>
    <w:p>
      <w:pPr>
        <w:keepNext w:val="0"/>
        <w:keepLines w:val="0"/>
        <w:pageBreakBefore w:val="0"/>
        <w:widowControl/>
        <w:shd w:val="clear" w:color="auto" w:fill="FFFFFF"/>
        <w:kinsoku/>
        <w:wordWrap/>
        <w:overflowPunct/>
        <w:topLinePunct w:val="0"/>
        <w:autoSpaceDE/>
        <w:autoSpaceDN/>
        <w:bidi w:val="0"/>
        <w:spacing w:line="600" w:lineRule="exact"/>
        <w:ind w:firstLine="640" w:firstLineChars="200"/>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val="en-US" w:eastAsia="zh-CN" w:bidi="ar"/>
        </w:rPr>
        <w:t>六</w:t>
      </w:r>
      <w:r>
        <w:rPr>
          <w:rFonts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bidi="ar"/>
        </w:rPr>
        <w:t>《报告表》</w:t>
      </w:r>
      <w:r>
        <w:rPr>
          <w:rFonts w:ascii="Times New Roman" w:hAnsi="Times New Roman" w:eastAsia="方正仿宋_GBK" w:cs="Times New Roman"/>
          <w:kern w:val="0"/>
          <w:sz w:val="32"/>
          <w:szCs w:val="32"/>
          <w:shd w:val="clear" w:color="auto" w:fill="FFFFFF"/>
          <w:lang w:bidi="ar"/>
        </w:rPr>
        <w:t>经批准后，该项目的性质、规模、地点、生产工艺和环境保护措施发生重大变动，且可能导致环境影响显著变化（特别是不利环境影响加重）的，须在开工前另行开展环境影响评价并重新报批。自批准之日起超过5年后方决定项目开工建设的，环境影响报告表应报我局重新审核。</w:t>
      </w:r>
    </w:p>
    <w:p>
      <w:pPr>
        <w:keepNext w:val="0"/>
        <w:keepLines w:val="0"/>
        <w:pageBreakBefore w:val="0"/>
        <w:widowControl/>
        <w:shd w:val="clear" w:color="auto" w:fill="FFFFFF"/>
        <w:kinsoku/>
        <w:wordWrap/>
        <w:overflowPunct/>
        <w:topLinePunct w:val="0"/>
        <w:autoSpaceDE/>
        <w:autoSpaceDN/>
        <w:bidi w:val="0"/>
        <w:spacing w:line="600" w:lineRule="exact"/>
        <w:ind w:firstLine="640" w:firstLineChars="200"/>
        <w:textAlignment w:val="auto"/>
        <w:rPr>
          <w:rFonts w:ascii="Times New Roman" w:hAnsi="Times New Roman" w:eastAsia="方正仿宋_GBK" w:cs="Times New Roman"/>
          <w:kern w:val="0"/>
          <w:sz w:val="32"/>
          <w:szCs w:val="32"/>
          <w:shd w:val="clear" w:color="auto" w:fill="FFFFFF"/>
          <w:lang w:bidi="ar"/>
        </w:rPr>
      </w:pPr>
      <w:r>
        <w:rPr>
          <w:rFonts w:hint="eastAsia" w:ascii="Times New Roman" w:hAnsi="Times New Roman" w:eastAsia="方正仿宋_GBK" w:cs="Times New Roman"/>
          <w:kern w:val="0"/>
          <w:sz w:val="32"/>
          <w:szCs w:val="32"/>
          <w:shd w:val="clear" w:color="auto" w:fill="FFFFFF"/>
          <w:lang w:val="en-US" w:eastAsia="zh-CN" w:bidi="ar"/>
        </w:rPr>
        <w:t>七</w:t>
      </w:r>
      <w:r>
        <w:rPr>
          <w:rFonts w:ascii="Times New Roman" w:hAnsi="Times New Roman" w:eastAsia="方正仿宋_GBK" w:cs="Times New Roman"/>
          <w:kern w:val="0"/>
          <w:sz w:val="32"/>
          <w:szCs w:val="32"/>
          <w:shd w:val="clear" w:color="auto" w:fill="FFFFFF"/>
          <w:lang w:bidi="ar"/>
        </w:rPr>
        <w:t>、</w:t>
      </w:r>
      <w:r>
        <w:rPr>
          <w:rFonts w:hint="eastAsia" w:ascii="Times New Roman" w:hAnsi="Times New Roman" w:eastAsia="方正仿宋_GBK" w:cs="Times New Roman"/>
          <w:kern w:val="0"/>
          <w:sz w:val="32"/>
          <w:szCs w:val="32"/>
          <w:shd w:val="clear" w:color="auto" w:fill="FFFFFF"/>
          <w:lang w:bidi="ar"/>
        </w:rPr>
        <w:t>州生态环境局景洪分局负责</w:t>
      </w:r>
      <w:r>
        <w:rPr>
          <w:rFonts w:ascii="Times New Roman" w:hAnsi="Times New Roman" w:eastAsia="方正仿宋_GBK" w:cs="Times New Roman"/>
          <w:kern w:val="0"/>
          <w:sz w:val="32"/>
          <w:szCs w:val="32"/>
          <w:shd w:val="clear" w:color="auto" w:fill="FFFFFF"/>
          <w:lang w:bidi="ar"/>
        </w:rPr>
        <w:t>项目建设与运行期间的环境保护监督管理。</w:t>
      </w:r>
      <w:r>
        <w:rPr>
          <w:rFonts w:hint="eastAsia" w:ascii="Times New Roman" w:hAnsi="Times New Roman" w:eastAsia="方正仿宋_GBK" w:cs="Times New Roman"/>
          <w:kern w:val="0"/>
          <w:sz w:val="32"/>
          <w:szCs w:val="32"/>
          <w:shd w:val="clear" w:color="auto" w:fill="FFFFFF"/>
          <w:lang w:bidi="ar"/>
        </w:rPr>
        <w:t>你</w:t>
      </w:r>
      <w:r>
        <w:rPr>
          <w:rFonts w:hint="eastAsia" w:ascii="Times New Roman" w:hAnsi="Times New Roman" w:eastAsia="方正仿宋_GBK" w:cs="Times New Roman"/>
          <w:kern w:val="0"/>
          <w:sz w:val="32"/>
          <w:szCs w:val="32"/>
          <w:shd w:val="clear" w:color="auto" w:fill="FFFFFF"/>
          <w:lang w:val="en-US" w:eastAsia="zh-CN" w:bidi="ar"/>
        </w:rPr>
        <w:t>公司</w:t>
      </w:r>
      <w:r>
        <w:rPr>
          <w:rFonts w:ascii="Times New Roman" w:hAnsi="Times New Roman" w:eastAsia="方正仿宋_GBK" w:cs="Times New Roman"/>
          <w:kern w:val="0"/>
          <w:sz w:val="32"/>
          <w:szCs w:val="32"/>
          <w:shd w:val="clear" w:color="auto" w:fill="FFFFFF"/>
          <w:lang w:bidi="ar"/>
        </w:rPr>
        <w:t>应积极配合好各级生态环境部门的环境保护“三同时”督查检查和日常监督检查，及时将建设项目进展情况报告生态环境部门。</w:t>
      </w:r>
    </w:p>
    <w:p>
      <w:pPr>
        <w:pStyle w:val="2"/>
        <w:pageBreakBefore w:val="0"/>
        <w:kinsoku/>
        <w:wordWrap/>
        <w:overflowPunct/>
        <w:topLinePunct w:val="0"/>
        <w:autoSpaceDE/>
        <w:autoSpaceDN/>
        <w:bidi w:val="0"/>
        <w:spacing w:line="600" w:lineRule="exact"/>
        <w:textAlignment w:val="auto"/>
      </w:pPr>
    </w:p>
    <w:p/>
    <w:p>
      <w:pPr>
        <w:widowControl/>
        <w:shd w:val="clear" w:color="auto" w:fill="FFFFFF"/>
        <w:spacing w:line="600" w:lineRule="exact"/>
        <w:ind w:left="5111" w:leftChars="1672" w:hanging="1600" w:hangingChars="500"/>
        <w:jc w:val="left"/>
        <w:rPr>
          <w:rFonts w:hint="eastAsia" w:ascii="Times New Roman" w:hAnsi="Times New Roman" w:eastAsia="方正仿宋_GBK" w:cs="Times New Roman"/>
          <w:kern w:val="0"/>
          <w:sz w:val="32"/>
          <w:szCs w:val="32"/>
          <w:shd w:val="clear" w:color="auto" w:fill="FFFFFF"/>
          <w:lang w:bidi="ar"/>
        </w:rPr>
      </w:pPr>
      <w:r>
        <w:rPr>
          <w:rFonts w:ascii="Times New Roman" w:hAnsi="Times New Roman" w:eastAsia="方正仿宋_GBK" w:cs="Times New Roman"/>
          <w:kern w:val="0"/>
          <w:sz w:val="32"/>
          <w:szCs w:val="32"/>
          <w:shd w:val="clear" w:color="auto" w:fill="FFFFFF"/>
          <w:lang w:bidi="ar"/>
        </w:rPr>
        <w:t>西双版纳州生态环境局景洪分局</w:t>
      </w:r>
      <w:r>
        <w:rPr>
          <w:rFonts w:hint="eastAsia" w:ascii="Times New Roman" w:hAnsi="Times New Roman" w:eastAsia="方正仿宋_GBK" w:cs="Times New Roman"/>
          <w:kern w:val="0"/>
          <w:sz w:val="32"/>
          <w:szCs w:val="32"/>
          <w:shd w:val="clear" w:color="auto" w:fill="FFFFFF"/>
          <w:lang w:bidi="ar"/>
        </w:rPr>
        <w:t xml:space="preserve">                20</w:t>
      </w:r>
      <w:r>
        <w:rPr>
          <w:rFonts w:hint="eastAsia" w:ascii="Times New Roman" w:hAnsi="Times New Roman" w:eastAsia="方正仿宋_GBK" w:cs="Times New Roman"/>
          <w:kern w:val="0"/>
          <w:sz w:val="32"/>
          <w:szCs w:val="32"/>
          <w:shd w:val="clear" w:color="auto" w:fill="FFFFFF"/>
          <w:lang w:val="en-US" w:eastAsia="zh-CN" w:bidi="ar"/>
        </w:rPr>
        <w:t>24</w:t>
      </w:r>
      <w:r>
        <w:rPr>
          <w:rFonts w:hint="eastAsia" w:ascii="Times New Roman" w:hAnsi="Times New Roman" w:eastAsia="方正仿宋_GBK" w:cs="Times New Roman"/>
          <w:kern w:val="0"/>
          <w:sz w:val="32"/>
          <w:szCs w:val="32"/>
          <w:shd w:val="clear" w:color="auto" w:fill="FFFFFF"/>
          <w:lang w:bidi="ar"/>
        </w:rPr>
        <w:t>年</w:t>
      </w:r>
      <w:r>
        <w:rPr>
          <w:rFonts w:hint="eastAsia" w:ascii="Times New Roman" w:hAnsi="Times New Roman" w:eastAsia="方正仿宋_GBK" w:cs="Times New Roman"/>
          <w:kern w:val="0"/>
          <w:sz w:val="32"/>
          <w:szCs w:val="32"/>
          <w:shd w:val="clear" w:color="auto" w:fill="FFFFFF"/>
          <w:lang w:val="en-US" w:eastAsia="zh-CN" w:bidi="ar"/>
        </w:rPr>
        <w:t>3</w:t>
      </w:r>
      <w:r>
        <w:rPr>
          <w:rFonts w:hint="eastAsia" w:ascii="Times New Roman" w:hAnsi="Times New Roman" w:eastAsia="方正仿宋_GBK" w:cs="Times New Roman"/>
          <w:kern w:val="0"/>
          <w:sz w:val="32"/>
          <w:szCs w:val="32"/>
          <w:shd w:val="clear" w:color="auto" w:fill="FFFFFF"/>
          <w:lang w:bidi="ar"/>
        </w:rPr>
        <w:t>月</w:t>
      </w:r>
      <w:r>
        <w:rPr>
          <w:rFonts w:hint="eastAsia" w:ascii="Times New Roman" w:hAnsi="Times New Roman" w:eastAsia="方正仿宋_GBK" w:cs="Times New Roman"/>
          <w:kern w:val="0"/>
          <w:sz w:val="32"/>
          <w:szCs w:val="32"/>
          <w:shd w:val="clear" w:color="auto" w:fill="FFFFFF"/>
          <w:lang w:val="en-US" w:eastAsia="zh-CN" w:bidi="ar"/>
        </w:rPr>
        <w:t>27</w:t>
      </w:r>
      <w:r>
        <w:rPr>
          <w:rFonts w:hint="eastAsia" w:ascii="Times New Roman" w:hAnsi="Times New Roman" w:eastAsia="方正仿宋_GBK" w:cs="Times New Roman"/>
          <w:kern w:val="0"/>
          <w:sz w:val="32"/>
          <w:szCs w:val="32"/>
          <w:shd w:val="clear" w:color="auto" w:fill="FFFFFF"/>
          <w:lang w:bidi="ar"/>
        </w:rPr>
        <w:t>日</w:t>
      </w:r>
    </w:p>
    <w:p>
      <w:pPr>
        <w:pStyle w:val="2"/>
        <w:rPr>
          <w:rFonts w:hint="eastAsia" w:ascii="Times New Roman" w:hAnsi="Times New Roman" w:eastAsia="方正仿宋_GBK" w:cs="Times New Roman"/>
          <w:kern w:val="0"/>
          <w:sz w:val="32"/>
          <w:szCs w:val="32"/>
          <w:shd w:val="clear" w:color="auto" w:fill="FFFFFF"/>
          <w:lang w:bidi="ar"/>
        </w:rPr>
      </w:pPr>
      <w:bookmarkStart w:id="0" w:name="_GoBack"/>
      <w:bookmarkEnd w:id="0"/>
    </w:p>
    <w:p>
      <w:pPr>
        <w:rPr>
          <w:rFonts w:hint="eastAsia"/>
        </w:rPr>
      </w:pPr>
    </w:p>
    <w:p>
      <w:pPr>
        <w:widowControl/>
        <w:shd w:val="clear" w:color="auto" w:fill="FFFFFF"/>
        <w:spacing w:line="600" w:lineRule="exact"/>
        <w:ind w:left="1598" w:leftChars="304" w:hanging="960" w:hangingChars="300"/>
        <w:jc w:val="left"/>
        <w:rPr>
          <w:rFonts w:hint="eastAsia" w:ascii="方正仿宋_GBK" w:hAnsi="方正仿宋_GBK" w:eastAsia="方正仿宋_GBK" w:cs="方正仿宋_GBK"/>
          <w:sz w:val="32"/>
          <w:szCs w:val="32"/>
          <w:lang w:val="en-US" w:eastAsia="zh-CN"/>
        </w:rPr>
      </w:pPr>
      <w:r>
        <w:rPr>
          <w:rFonts w:hint="eastAsia" w:ascii="方正仿宋_GBK" w:hAnsi="方正仿宋_GBK" w:eastAsia="方正仿宋_GBK" w:cs="方正仿宋_GBK"/>
          <w:sz w:val="32"/>
          <w:szCs w:val="32"/>
          <w:lang w:val="en-US" w:eastAsia="zh-CN"/>
        </w:rPr>
        <w:t>抄送：景洪市普文镇人民政府，云南省环境科学学会，西双版纳金润环境科技有限公司。</w:t>
      </w:r>
    </w:p>
    <w:sectPr>
      <w:footerReference r:id="rId3" w:type="default"/>
      <w:pgSz w:w="11906" w:h="16838"/>
      <w:pgMar w:top="2098" w:right="1474" w:bottom="1984" w:left="158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A1"/>
    <w:family w:val="auto"/>
    <w:pitch w:val="default"/>
    <w:sig w:usb0="E0002EFF" w:usb1="C000785B"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文鼎小标宋简">
    <w:altName w:val="宋体"/>
    <w:panose1 w:val="00000000000000000000"/>
    <w:charset w:val="86"/>
    <w:family w:val="modern"/>
    <w:pitch w:val="default"/>
    <w:sig w:usb0="00000000" w:usb1="00000000" w:usb2="00000010" w:usb3="00000000" w:csb0="00040000" w:csb1="00000000"/>
  </w:font>
  <w:font w:name="方正小标宋_GBK">
    <w:panose1 w:val="03000509000000000000"/>
    <w:charset w:val="86"/>
    <w:family w:val="auto"/>
    <w:pitch w:val="default"/>
    <w:sig w:usb0="00000001" w:usb1="080E0000" w:usb2="00000000" w:usb3="00000000" w:csb0="00040000" w:csb1="00000000"/>
  </w:font>
  <w:font w:name="方正仿宋_GBK">
    <w:panose1 w:val="03000509000000000000"/>
    <w:charset w:val="86"/>
    <w:family w:val="script"/>
    <w:pitch w:val="default"/>
    <w:sig w:usb0="00000001" w:usb1="080E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pPr>
  </w:p>
  <w:p>
    <w:pPr>
      <w:pStyle w:val="4"/>
    </w:pPr>
    <w: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4"/>
                            <w:rPr>
                              <w:rFonts w:ascii="Times New Roman" w:hAnsi="Times New Roman" w:cs="Times New Roman"/>
                              <w:sz w:val="24"/>
                              <w:szCs w:val="40"/>
                            </w:rPr>
                          </w:pPr>
                          <w:r>
                            <w:rPr>
                              <w:rFonts w:ascii="Times New Roman" w:hAnsi="Times New Roman" w:cs="Times New Roman"/>
                              <w:sz w:val="28"/>
                              <w:szCs w:val="44"/>
                            </w:rPr>
                            <w:t xml:space="preserve">— </w:t>
                          </w:r>
                          <w:r>
                            <w:rPr>
                              <w:rFonts w:ascii="Times New Roman" w:hAnsi="Times New Roman" w:cs="Times New Roman"/>
                              <w:sz w:val="28"/>
                              <w:szCs w:val="44"/>
                            </w:rPr>
                            <w:fldChar w:fldCharType="begin"/>
                          </w:r>
                          <w:r>
                            <w:rPr>
                              <w:rFonts w:ascii="Times New Roman" w:hAnsi="Times New Roman" w:cs="Times New Roman"/>
                              <w:sz w:val="28"/>
                              <w:szCs w:val="44"/>
                            </w:rPr>
                            <w:instrText xml:space="preserve"> PAGE  \* MERGEFORMAT </w:instrText>
                          </w:r>
                          <w:r>
                            <w:rPr>
                              <w:rFonts w:ascii="Times New Roman" w:hAnsi="Times New Roman" w:cs="Times New Roman"/>
                              <w:sz w:val="28"/>
                              <w:szCs w:val="44"/>
                            </w:rPr>
                            <w:fldChar w:fldCharType="separate"/>
                          </w:r>
                          <w:r>
                            <w:rPr>
                              <w:rFonts w:ascii="Times New Roman" w:hAnsi="Times New Roman" w:cs="Times New Roman"/>
                              <w:sz w:val="28"/>
                              <w:szCs w:val="44"/>
                            </w:rPr>
                            <w:t>1</w:t>
                          </w:r>
                          <w:r>
                            <w:rPr>
                              <w:rFonts w:ascii="Times New Roman" w:hAnsi="Times New Roman" w:cs="Times New Roman"/>
                              <w:sz w:val="28"/>
                              <w:szCs w:val="44"/>
                            </w:rPr>
                            <w:fldChar w:fldCharType="end"/>
                          </w:r>
                          <w:r>
                            <w:rPr>
                              <w:rFonts w:ascii="Times New Roman" w:hAnsi="Times New Roman" w:cs="Times New Roman"/>
                              <w:sz w:val="28"/>
                              <w:szCs w:val="44"/>
                            </w:rPr>
                            <w:t xml:space="preserve"> </w:t>
                          </w:r>
                          <w:r>
                            <w:rPr>
                              <w:rFonts w:ascii="Times New Roman" w:hAnsi="Times New Roman" w:cs="Times New Roman"/>
                              <w:sz w:val="24"/>
                              <w:szCs w:val="40"/>
                            </w:rPr>
                            <w:t>—</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4"/>
                      <w:rPr>
                        <w:rFonts w:ascii="Times New Roman" w:hAnsi="Times New Roman" w:cs="Times New Roman"/>
                        <w:sz w:val="24"/>
                        <w:szCs w:val="40"/>
                      </w:rPr>
                    </w:pPr>
                    <w:r>
                      <w:rPr>
                        <w:rFonts w:ascii="Times New Roman" w:hAnsi="Times New Roman" w:cs="Times New Roman"/>
                        <w:sz w:val="28"/>
                        <w:szCs w:val="44"/>
                      </w:rPr>
                      <w:t xml:space="preserve">— </w:t>
                    </w:r>
                    <w:r>
                      <w:rPr>
                        <w:rFonts w:ascii="Times New Roman" w:hAnsi="Times New Roman" w:cs="Times New Roman"/>
                        <w:sz w:val="28"/>
                        <w:szCs w:val="44"/>
                      </w:rPr>
                      <w:fldChar w:fldCharType="begin"/>
                    </w:r>
                    <w:r>
                      <w:rPr>
                        <w:rFonts w:ascii="Times New Roman" w:hAnsi="Times New Roman" w:cs="Times New Roman"/>
                        <w:sz w:val="28"/>
                        <w:szCs w:val="44"/>
                      </w:rPr>
                      <w:instrText xml:space="preserve"> PAGE  \* MERGEFORMAT </w:instrText>
                    </w:r>
                    <w:r>
                      <w:rPr>
                        <w:rFonts w:ascii="Times New Roman" w:hAnsi="Times New Roman" w:cs="Times New Roman"/>
                        <w:sz w:val="28"/>
                        <w:szCs w:val="44"/>
                      </w:rPr>
                      <w:fldChar w:fldCharType="separate"/>
                    </w:r>
                    <w:r>
                      <w:rPr>
                        <w:rFonts w:ascii="Times New Roman" w:hAnsi="Times New Roman" w:cs="Times New Roman"/>
                        <w:sz w:val="28"/>
                        <w:szCs w:val="44"/>
                      </w:rPr>
                      <w:t>1</w:t>
                    </w:r>
                    <w:r>
                      <w:rPr>
                        <w:rFonts w:ascii="Times New Roman" w:hAnsi="Times New Roman" w:cs="Times New Roman"/>
                        <w:sz w:val="28"/>
                        <w:szCs w:val="44"/>
                      </w:rPr>
                      <w:fldChar w:fldCharType="end"/>
                    </w:r>
                    <w:r>
                      <w:rPr>
                        <w:rFonts w:ascii="Times New Roman" w:hAnsi="Times New Roman" w:cs="Times New Roman"/>
                        <w:sz w:val="28"/>
                        <w:szCs w:val="44"/>
                      </w:rPr>
                      <w:t xml:space="preserve"> </w:t>
                    </w:r>
                    <w:r>
                      <w:rPr>
                        <w:rFonts w:ascii="Times New Roman" w:hAnsi="Times New Roman" w:cs="Times New Roman"/>
                        <w:sz w:val="24"/>
                        <w:szCs w:val="40"/>
                      </w:rPr>
                      <w:t>—</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E5A22CB"/>
    <w:multiLevelType w:val="singleLevel"/>
    <w:tmpl w:val="FE5A22CB"/>
    <w:lvl w:ilvl="0" w:tentative="0">
      <w:start w:val="1"/>
      <w:numFmt w:val="chineseCounting"/>
      <w:suff w:val="nothing"/>
      <w:lvlText w:val="%1、"/>
      <w:lvlJc w:val="left"/>
      <w:rPr>
        <w:rFonts w:hint="eastAsia"/>
      </w:rPr>
    </w:lvl>
  </w:abstractNum>
  <w:abstractNum w:abstractNumId="1">
    <w:nsid w:val="5B987B69"/>
    <w:multiLevelType w:val="singleLevel"/>
    <w:tmpl w:val="5B987B69"/>
    <w:lvl w:ilvl="0" w:tentative="0">
      <w:start w:val="3"/>
      <w:numFmt w:val="chineseCounting"/>
      <w:suff w:val="nothing"/>
      <w:lvlText w:val="%1、"/>
      <w:lvlJc w:val="left"/>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embedSystemFonts/>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DMxNDYxODVjZDJiYTYxMzBiMzRiYjE3OTI0MmM2YmUifQ=="/>
  </w:docVars>
  <w:rsids>
    <w:rsidRoot w:val="51A6129F"/>
    <w:rsid w:val="00000DE5"/>
    <w:rsid w:val="000156B9"/>
    <w:rsid w:val="000254B0"/>
    <w:rsid w:val="00091D60"/>
    <w:rsid w:val="000B21FC"/>
    <w:rsid w:val="000E56ED"/>
    <w:rsid w:val="000E636C"/>
    <w:rsid w:val="0011425F"/>
    <w:rsid w:val="001218A7"/>
    <w:rsid w:val="0017178F"/>
    <w:rsid w:val="00174D59"/>
    <w:rsid w:val="00195253"/>
    <w:rsid w:val="001B1613"/>
    <w:rsid w:val="001E6613"/>
    <w:rsid w:val="001E77A5"/>
    <w:rsid w:val="00216AB1"/>
    <w:rsid w:val="00224A18"/>
    <w:rsid w:val="00281983"/>
    <w:rsid w:val="002B4182"/>
    <w:rsid w:val="002F226E"/>
    <w:rsid w:val="002F71A2"/>
    <w:rsid w:val="0035573D"/>
    <w:rsid w:val="003779AD"/>
    <w:rsid w:val="003F3B66"/>
    <w:rsid w:val="00416C8E"/>
    <w:rsid w:val="00424959"/>
    <w:rsid w:val="00452A9B"/>
    <w:rsid w:val="00464972"/>
    <w:rsid w:val="00474987"/>
    <w:rsid w:val="00481283"/>
    <w:rsid w:val="00486FD3"/>
    <w:rsid w:val="00487B3C"/>
    <w:rsid w:val="004B179F"/>
    <w:rsid w:val="004B48CF"/>
    <w:rsid w:val="004E0863"/>
    <w:rsid w:val="00560299"/>
    <w:rsid w:val="00563036"/>
    <w:rsid w:val="005714C6"/>
    <w:rsid w:val="005C088A"/>
    <w:rsid w:val="005C33EC"/>
    <w:rsid w:val="005C6680"/>
    <w:rsid w:val="005C7DF7"/>
    <w:rsid w:val="005D0A1C"/>
    <w:rsid w:val="00651183"/>
    <w:rsid w:val="00654C72"/>
    <w:rsid w:val="00692FA7"/>
    <w:rsid w:val="006B2090"/>
    <w:rsid w:val="006B7C71"/>
    <w:rsid w:val="006E0730"/>
    <w:rsid w:val="00741750"/>
    <w:rsid w:val="007545CB"/>
    <w:rsid w:val="007A3719"/>
    <w:rsid w:val="007D5FE6"/>
    <w:rsid w:val="00802FFA"/>
    <w:rsid w:val="00815C15"/>
    <w:rsid w:val="008D1EC6"/>
    <w:rsid w:val="009255CC"/>
    <w:rsid w:val="009259D8"/>
    <w:rsid w:val="009A3596"/>
    <w:rsid w:val="009A5857"/>
    <w:rsid w:val="00A168D7"/>
    <w:rsid w:val="00A764E4"/>
    <w:rsid w:val="00A8754B"/>
    <w:rsid w:val="00BA467D"/>
    <w:rsid w:val="00BB0128"/>
    <w:rsid w:val="00BB0DDC"/>
    <w:rsid w:val="00C11035"/>
    <w:rsid w:val="00C26A15"/>
    <w:rsid w:val="00C317AF"/>
    <w:rsid w:val="00C8278F"/>
    <w:rsid w:val="00C828D7"/>
    <w:rsid w:val="00CB73F8"/>
    <w:rsid w:val="00CC2FBB"/>
    <w:rsid w:val="00CF2E62"/>
    <w:rsid w:val="00CF39BC"/>
    <w:rsid w:val="00D348C5"/>
    <w:rsid w:val="00D46937"/>
    <w:rsid w:val="00DC1E3C"/>
    <w:rsid w:val="00E52A7A"/>
    <w:rsid w:val="00E60577"/>
    <w:rsid w:val="00E62D74"/>
    <w:rsid w:val="00E86891"/>
    <w:rsid w:val="00EA264A"/>
    <w:rsid w:val="00EA43A8"/>
    <w:rsid w:val="00EB0D69"/>
    <w:rsid w:val="00EF16FF"/>
    <w:rsid w:val="00F157FB"/>
    <w:rsid w:val="00F52A8D"/>
    <w:rsid w:val="00F62324"/>
    <w:rsid w:val="00F65A6F"/>
    <w:rsid w:val="00F73F74"/>
    <w:rsid w:val="00F76805"/>
    <w:rsid w:val="00FA27A4"/>
    <w:rsid w:val="00FE0086"/>
    <w:rsid w:val="00FE049D"/>
    <w:rsid w:val="00FE0E09"/>
    <w:rsid w:val="00FE1BA3"/>
    <w:rsid w:val="0110632B"/>
    <w:rsid w:val="0116312F"/>
    <w:rsid w:val="01217E1F"/>
    <w:rsid w:val="012375FA"/>
    <w:rsid w:val="0124642E"/>
    <w:rsid w:val="01365B7F"/>
    <w:rsid w:val="014852B3"/>
    <w:rsid w:val="01496C71"/>
    <w:rsid w:val="016C6C48"/>
    <w:rsid w:val="01A525BE"/>
    <w:rsid w:val="01AC5C92"/>
    <w:rsid w:val="01D628BE"/>
    <w:rsid w:val="01DD1E9F"/>
    <w:rsid w:val="02115803"/>
    <w:rsid w:val="021358C1"/>
    <w:rsid w:val="0227136C"/>
    <w:rsid w:val="022D5643"/>
    <w:rsid w:val="0247556A"/>
    <w:rsid w:val="02691984"/>
    <w:rsid w:val="026A3EB7"/>
    <w:rsid w:val="028C11CF"/>
    <w:rsid w:val="029367B3"/>
    <w:rsid w:val="02C04471"/>
    <w:rsid w:val="02C36A13"/>
    <w:rsid w:val="02C46BBB"/>
    <w:rsid w:val="02D255E8"/>
    <w:rsid w:val="02D908B8"/>
    <w:rsid w:val="02DA4630"/>
    <w:rsid w:val="02F2387C"/>
    <w:rsid w:val="02F456F2"/>
    <w:rsid w:val="03237D85"/>
    <w:rsid w:val="03667C72"/>
    <w:rsid w:val="03675EC4"/>
    <w:rsid w:val="036A7762"/>
    <w:rsid w:val="03767EB5"/>
    <w:rsid w:val="03924ED2"/>
    <w:rsid w:val="03AF1619"/>
    <w:rsid w:val="03AF786B"/>
    <w:rsid w:val="03B07E5A"/>
    <w:rsid w:val="03C6543D"/>
    <w:rsid w:val="03D96696"/>
    <w:rsid w:val="03E312C3"/>
    <w:rsid w:val="03E47120"/>
    <w:rsid w:val="03E77005"/>
    <w:rsid w:val="03F1578E"/>
    <w:rsid w:val="03F60FF6"/>
    <w:rsid w:val="041A2F36"/>
    <w:rsid w:val="042C2C6A"/>
    <w:rsid w:val="0433794D"/>
    <w:rsid w:val="0449381C"/>
    <w:rsid w:val="044A022A"/>
    <w:rsid w:val="04702B56"/>
    <w:rsid w:val="047E0E26"/>
    <w:rsid w:val="04D42CCE"/>
    <w:rsid w:val="04F96FF0"/>
    <w:rsid w:val="0530103E"/>
    <w:rsid w:val="054A784B"/>
    <w:rsid w:val="054B35C3"/>
    <w:rsid w:val="05504736"/>
    <w:rsid w:val="056A1C9B"/>
    <w:rsid w:val="05706B86"/>
    <w:rsid w:val="057A17B3"/>
    <w:rsid w:val="0580501B"/>
    <w:rsid w:val="059211F2"/>
    <w:rsid w:val="05976809"/>
    <w:rsid w:val="059E1945"/>
    <w:rsid w:val="05B747B5"/>
    <w:rsid w:val="05C07B0D"/>
    <w:rsid w:val="05CD5D86"/>
    <w:rsid w:val="05D709B3"/>
    <w:rsid w:val="05DB04A3"/>
    <w:rsid w:val="05E80E12"/>
    <w:rsid w:val="060E0879"/>
    <w:rsid w:val="061D6DE8"/>
    <w:rsid w:val="061F2A86"/>
    <w:rsid w:val="063B53E6"/>
    <w:rsid w:val="06420A94"/>
    <w:rsid w:val="064E6EC7"/>
    <w:rsid w:val="067472A5"/>
    <w:rsid w:val="06824DC3"/>
    <w:rsid w:val="068843FB"/>
    <w:rsid w:val="06896151"/>
    <w:rsid w:val="068C170F"/>
    <w:rsid w:val="069468A4"/>
    <w:rsid w:val="06A92350"/>
    <w:rsid w:val="06C452B7"/>
    <w:rsid w:val="06E11AE9"/>
    <w:rsid w:val="07034156"/>
    <w:rsid w:val="070F29FE"/>
    <w:rsid w:val="071874D5"/>
    <w:rsid w:val="071D0A77"/>
    <w:rsid w:val="072A7934"/>
    <w:rsid w:val="072D4D2F"/>
    <w:rsid w:val="074D717F"/>
    <w:rsid w:val="075449B1"/>
    <w:rsid w:val="075524D7"/>
    <w:rsid w:val="075C5614"/>
    <w:rsid w:val="075E75DE"/>
    <w:rsid w:val="076255E4"/>
    <w:rsid w:val="07782493"/>
    <w:rsid w:val="07901BA1"/>
    <w:rsid w:val="079528D4"/>
    <w:rsid w:val="07B65E35"/>
    <w:rsid w:val="07C1191B"/>
    <w:rsid w:val="07EC76C7"/>
    <w:rsid w:val="08057A5A"/>
    <w:rsid w:val="08172FCC"/>
    <w:rsid w:val="081D2F40"/>
    <w:rsid w:val="082A3642"/>
    <w:rsid w:val="085D5AE7"/>
    <w:rsid w:val="087B41C0"/>
    <w:rsid w:val="089808CE"/>
    <w:rsid w:val="08A44E38"/>
    <w:rsid w:val="08A53EA2"/>
    <w:rsid w:val="08C416C3"/>
    <w:rsid w:val="08DB6A0C"/>
    <w:rsid w:val="08E9703F"/>
    <w:rsid w:val="090314C5"/>
    <w:rsid w:val="09156C63"/>
    <w:rsid w:val="0935008A"/>
    <w:rsid w:val="09737F6A"/>
    <w:rsid w:val="097D34AC"/>
    <w:rsid w:val="099B52E1"/>
    <w:rsid w:val="09A744B8"/>
    <w:rsid w:val="09BB0D18"/>
    <w:rsid w:val="09C325A5"/>
    <w:rsid w:val="09FE69EA"/>
    <w:rsid w:val="0A0855DF"/>
    <w:rsid w:val="0A0D52EB"/>
    <w:rsid w:val="0A173A74"/>
    <w:rsid w:val="0A273EF9"/>
    <w:rsid w:val="0A2D14EA"/>
    <w:rsid w:val="0A466698"/>
    <w:rsid w:val="0A4E3766"/>
    <w:rsid w:val="0A530F50"/>
    <w:rsid w:val="0A6071C9"/>
    <w:rsid w:val="0A80786B"/>
    <w:rsid w:val="0A9450C5"/>
    <w:rsid w:val="0AA07F0D"/>
    <w:rsid w:val="0AB67BA3"/>
    <w:rsid w:val="0AC7549A"/>
    <w:rsid w:val="0AE61DC4"/>
    <w:rsid w:val="0AED6F65"/>
    <w:rsid w:val="0AFD710E"/>
    <w:rsid w:val="0B097861"/>
    <w:rsid w:val="0B15327C"/>
    <w:rsid w:val="0B1935B5"/>
    <w:rsid w:val="0B21104E"/>
    <w:rsid w:val="0B3348DE"/>
    <w:rsid w:val="0B4B245B"/>
    <w:rsid w:val="0B6A660E"/>
    <w:rsid w:val="0B8C1969"/>
    <w:rsid w:val="0B923CFA"/>
    <w:rsid w:val="0B980BE5"/>
    <w:rsid w:val="0B995089"/>
    <w:rsid w:val="0BB974D9"/>
    <w:rsid w:val="0BBC48D3"/>
    <w:rsid w:val="0BCF12FB"/>
    <w:rsid w:val="0BF95B27"/>
    <w:rsid w:val="0C1C1816"/>
    <w:rsid w:val="0C30706F"/>
    <w:rsid w:val="0C4A0F3F"/>
    <w:rsid w:val="0C5C7E64"/>
    <w:rsid w:val="0C822962"/>
    <w:rsid w:val="0C9C64B3"/>
    <w:rsid w:val="0CA355C3"/>
    <w:rsid w:val="0CA77331"/>
    <w:rsid w:val="0CB94FE2"/>
    <w:rsid w:val="0CC47EE3"/>
    <w:rsid w:val="0CCF4ADA"/>
    <w:rsid w:val="0CD21ED4"/>
    <w:rsid w:val="0CD75F24"/>
    <w:rsid w:val="0D466B4A"/>
    <w:rsid w:val="0D6A3CBD"/>
    <w:rsid w:val="0D824E33"/>
    <w:rsid w:val="0D88097B"/>
    <w:rsid w:val="0DA90E87"/>
    <w:rsid w:val="0DAD0977"/>
    <w:rsid w:val="0DC65EDD"/>
    <w:rsid w:val="0DD57ECE"/>
    <w:rsid w:val="0DDE4FD5"/>
    <w:rsid w:val="0E1E7D17"/>
    <w:rsid w:val="0E1F739B"/>
    <w:rsid w:val="0E26697C"/>
    <w:rsid w:val="0E981627"/>
    <w:rsid w:val="0E9B6767"/>
    <w:rsid w:val="0E9D4E90"/>
    <w:rsid w:val="0EA45593"/>
    <w:rsid w:val="0EB14497"/>
    <w:rsid w:val="0EB65F51"/>
    <w:rsid w:val="0EBE6504"/>
    <w:rsid w:val="0EC341CA"/>
    <w:rsid w:val="0EC41134"/>
    <w:rsid w:val="0EDD34DE"/>
    <w:rsid w:val="0EE505E5"/>
    <w:rsid w:val="0EE7435D"/>
    <w:rsid w:val="0F022F45"/>
    <w:rsid w:val="0F0C5B71"/>
    <w:rsid w:val="0F29227F"/>
    <w:rsid w:val="0F3550C8"/>
    <w:rsid w:val="0F384BB8"/>
    <w:rsid w:val="0F466ABC"/>
    <w:rsid w:val="0F4C0664"/>
    <w:rsid w:val="0F692FC4"/>
    <w:rsid w:val="0F6B0AEA"/>
    <w:rsid w:val="0F7A6F7F"/>
    <w:rsid w:val="0F8C280E"/>
    <w:rsid w:val="0F8E6586"/>
    <w:rsid w:val="0F9C5147"/>
    <w:rsid w:val="0FA1450C"/>
    <w:rsid w:val="0FB75ADD"/>
    <w:rsid w:val="0FD348E1"/>
    <w:rsid w:val="0FE16FFE"/>
    <w:rsid w:val="0FEF1E69"/>
    <w:rsid w:val="100E1475"/>
    <w:rsid w:val="10185FA1"/>
    <w:rsid w:val="10281BD6"/>
    <w:rsid w:val="102D5D9F"/>
    <w:rsid w:val="1032785A"/>
    <w:rsid w:val="103510F8"/>
    <w:rsid w:val="1046648D"/>
    <w:rsid w:val="106B4B1A"/>
    <w:rsid w:val="106B68C8"/>
    <w:rsid w:val="106C2D6C"/>
    <w:rsid w:val="10795489"/>
    <w:rsid w:val="10914580"/>
    <w:rsid w:val="10944070"/>
    <w:rsid w:val="10945E1E"/>
    <w:rsid w:val="10953945"/>
    <w:rsid w:val="10AF0E82"/>
    <w:rsid w:val="10C5247C"/>
    <w:rsid w:val="10CF32FA"/>
    <w:rsid w:val="10D40911"/>
    <w:rsid w:val="10E30B54"/>
    <w:rsid w:val="10F22B45"/>
    <w:rsid w:val="110805BA"/>
    <w:rsid w:val="112515D8"/>
    <w:rsid w:val="11362AAB"/>
    <w:rsid w:val="11395719"/>
    <w:rsid w:val="1142587A"/>
    <w:rsid w:val="11485E3F"/>
    <w:rsid w:val="116021A5"/>
    <w:rsid w:val="11625F1D"/>
    <w:rsid w:val="116439F9"/>
    <w:rsid w:val="118F32DE"/>
    <w:rsid w:val="119325B5"/>
    <w:rsid w:val="11972ED2"/>
    <w:rsid w:val="11AB1672"/>
    <w:rsid w:val="11B60016"/>
    <w:rsid w:val="11C24C0D"/>
    <w:rsid w:val="11CB5870"/>
    <w:rsid w:val="11CF1350"/>
    <w:rsid w:val="11DA1F57"/>
    <w:rsid w:val="11F052D6"/>
    <w:rsid w:val="11F823DD"/>
    <w:rsid w:val="1206685F"/>
    <w:rsid w:val="12093237"/>
    <w:rsid w:val="120E1C01"/>
    <w:rsid w:val="1218482D"/>
    <w:rsid w:val="121C431D"/>
    <w:rsid w:val="12200D94"/>
    <w:rsid w:val="122907E8"/>
    <w:rsid w:val="12333415"/>
    <w:rsid w:val="123C051C"/>
    <w:rsid w:val="123C676E"/>
    <w:rsid w:val="123E1747"/>
    <w:rsid w:val="124526DE"/>
    <w:rsid w:val="124A70DD"/>
    <w:rsid w:val="125535EC"/>
    <w:rsid w:val="126F6B43"/>
    <w:rsid w:val="127A5A14"/>
    <w:rsid w:val="12922832"/>
    <w:rsid w:val="129461B8"/>
    <w:rsid w:val="12A762DD"/>
    <w:rsid w:val="12C12F6E"/>
    <w:rsid w:val="12C6538E"/>
    <w:rsid w:val="12D411C4"/>
    <w:rsid w:val="12F42BA4"/>
    <w:rsid w:val="12F975C5"/>
    <w:rsid w:val="13070594"/>
    <w:rsid w:val="13290A5E"/>
    <w:rsid w:val="134F24D1"/>
    <w:rsid w:val="138F28CD"/>
    <w:rsid w:val="13954387"/>
    <w:rsid w:val="139D4FEA"/>
    <w:rsid w:val="139E3205"/>
    <w:rsid w:val="13C94031"/>
    <w:rsid w:val="13D31080"/>
    <w:rsid w:val="13DF1AA7"/>
    <w:rsid w:val="140137CB"/>
    <w:rsid w:val="14055E30"/>
    <w:rsid w:val="141A663B"/>
    <w:rsid w:val="14302302"/>
    <w:rsid w:val="144B722E"/>
    <w:rsid w:val="145C30F7"/>
    <w:rsid w:val="14780A6C"/>
    <w:rsid w:val="147931CD"/>
    <w:rsid w:val="147B5380"/>
    <w:rsid w:val="149B7923"/>
    <w:rsid w:val="149D5927"/>
    <w:rsid w:val="14AD74AF"/>
    <w:rsid w:val="14C111AC"/>
    <w:rsid w:val="14D507B4"/>
    <w:rsid w:val="14E46C49"/>
    <w:rsid w:val="14FF3F1F"/>
    <w:rsid w:val="15003A82"/>
    <w:rsid w:val="150D792A"/>
    <w:rsid w:val="15175270"/>
    <w:rsid w:val="15237771"/>
    <w:rsid w:val="152748F0"/>
    <w:rsid w:val="152D61A8"/>
    <w:rsid w:val="153951E6"/>
    <w:rsid w:val="153B4ABB"/>
    <w:rsid w:val="15512530"/>
    <w:rsid w:val="15836462"/>
    <w:rsid w:val="158521DA"/>
    <w:rsid w:val="15932B49"/>
    <w:rsid w:val="159B19FD"/>
    <w:rsid w:val="15B55B78"/>
    <w:rsid w:val="15D54F0F"/>
    <w:rsid w:val="15D8055B"/>
    <w:rsid w:val="15F66C34"/>
    <w:rsid w:val="16022D77"/>
    <w:rsid w:val="1608487C"/>
    <w:rsid w:val="160E6673"/>
    <w:rsid w:val="162304BC"/>
    <w:rsid w:val="162639BD"/>
    <w:rsid w:val="16377978"/>
    <w:rsid w:val="164756E1"/>
    <w:rsid w:val="1653052A"/>
    <w:rsid w:val="16614BA8"/>
    <w:rsid w:val="167D7355"/>
    <w:rsid w:val="16A13043"/>
    <w:rsid w:val="16B70AB9"/>
    <w:rsid w:val="16B72867"/>
    <w:rsid w:val="16BA5EB3"/>
    <w:rsid w:val="16C7797B"/>
    <w:rsid w:val="16CB6312"/>
    <w:rsid w:val="16E24C6E"/>
    <w:rsid w:val="16F2564D"/>
    <w:rsid w:val="16F42082"/>
    <w:rsid w:val="16FC296F"/>
    <w:rsid w:val="170D692B"/>
    <w:rsid w:val="1711641B"/>
    <w:rsid w:val="171F2BB1"/>
    <w:rsid w:val="173E6AE4"/>
    <w:rsid w:val="174340FA"/>
    <w:rsid w:val="174A2198"/>
    <w:rsid w:val="174B2FAF"/>
    <w:rsid w:val="17602EFE"/>
    <w:rsid w:val="1782054F"/>
    <w:rsid w:val="17852965"/>
    <w:rsid w:val="17936E30"/>
    <w:rsid w:val="17B9616B"/>
    <w:rsid w:val="17C0574B"/>
    <w:rsid w:val="17CB09AA"/>
    <w:rsid w:val="17E21B65"/>
    <w:rsid w:val="17E4768B"/>
    <w:rsid w:val="17F23AAF"/>
    <w:rsid w:val="18306C10"/>
    <w:rsid w:val="18552337"/>
    <w:rsid w:val="18624A54"/>
    <w:rsid w:val="186454CC"/>
    <w:rsid w:val="187C5B16"/>
    <w:rsid w:val="189F1804"/>
    <w:rsid w:val="18BE02D4"/>
    <w:rsid w:val="18CB37DE"/>
    <w:rsid w:val="18DB670B"/>
    <w:rsid w:val="1902112B"/>
    <w:rsid w:val="190478B9"/>
    <w:rsid w:val="19051386"/>
    <w:rsid w:val="192B12EA"/>
    <w:rsid w:val="192F2B88"/>
    <w:rsid w:val="19306900"/>
    <w:rsid w:val="193208B2"/>
    <w:rsid w:val="198523FD"/>
    <w:rsid w:val="19A41FCE"/>
    <w:rsid w:val="19A83028"/>
    <w:rsid w:val="19AF7825"/>
    <w:rsid w:val="19B02EB2"/>
    <w:rsid w:val="19B40BF1"/>
    <w:rsid w:val="19B72B7E"/>
    <w:rsid w:val="19B95BD8"/>
    <w:rsid w:val="19CA0328"/>
    <w:rsid w:val="19F142E2"/>
    <w:rsid w:val="19FA3F5B"/>
    <w:rsid w:val="19FD4A34"/>
    <w:rsid w:val="1A22449B"/>
    <w:rsid w:val="1A3F504D"/>
    <w:rsid w:val="1A4C32C6"/>
    <w:rsid w:val="1A4E5290"/>
    <w:rsid w:val="1A5F2FF9"/>
    <w:rsid w:val="1A620D3B"/>
    <w:rsid w:val="1A807414"/>
    <w:rsid w:val="1A862C7C"/>
    <w:rsid w:val="1A897FB6"/>
    <w:rsid w:val="1AA255DC"/>
    <w:rsid w:val="1AA50C28"/>
    <w:rsid w:val="1AAE3F81"/>
    <w:rsid w:val="1ABF618E"/>
    <w:rsid w:val="1AD05CA5"/>
    <w:rsid w:val="1ADF413A"/>
    <w:rsid w:val="1B3A3442"/>
    <w:rsid w:val="1B4B7A22"/>
    <w:rsid w:val="1B6034CD"/>
    <w:rsid w:val="1B770817"/>
    <w:rsid w:val="1B7E1BA5"/>
    <w:rsid w:val="1B9211AC"/>
    <w:rsid w:val="1BAD5FE6"/>
    <w:rsid w:val="1BAF7FB0"/>
    <w:rsid w:val="1BC577D4"/>
    <w:rsid w:val="1BD1199E"/>
    <w:rsid w:val="1BF81957"/>
    <w:rsid w:val="1C0F4EF3"/>
    <w:rsid w:val="1C202C5C"/>
    <w:rsid w:val="1C541BA5"/>
    <w:rsid w:val="1C7A05BE"/>
    <w:rsid w:val="1C817B9F"/>
    <w:rsid w:val="1C9A2A0F"/>
    <w:rsid w:val="1C9B0535"/>
    <w:rsid w:val="1CDF6673"/>
    <w:rsid w:val="1CE6420B"/>
    <w:rsid w:val="1CFB2F47"/>
    <w:rsid w:val="1D04432C"/>
    <w:rsid w:val="1D0C4F8F"/>
    <w:rsid w:val="1D0E51AB"/>
    <w:rsid w:val="1D1E3640"/>
    <w:rsid w:val="1D2E13A9"/>
    <w:rsid w:val="1D30132D"/>
    <w:rsid w:val="1D464944"/>
    <w:rsid w:val="1D48246B"/>
    <w:rsid w:val="1D491D3F"/>
    <w:rsid w:val="1D50131F"/>
    <w:rsid w:val="1D6E79F7"/>
    <w:rsid w:val="1D8334A3"/>
    <w:rsid w:val="1DAB29F9"/>
    <w:rsid w:val="1DDE692B"/>
    <w:rsid w:val="1DE32193"/>
    <w:rsid w:val="1DF35934"/>
    <w:rsid w:val="1DF63C75"/>
    <w:rsid w:val="1DFC3255"/>
    <w:rsid w:val="1E200149"/>
    <w:rsid w:val="1E320A25"/>
    <w:rsid w:val="1E4A2212"/>
    <w:rsid w:val="1E544130"/>
    <w:rsid w:val="1E57398B"/>
    <w:rsid w:val="1E5769A7"/>
    <w:rsid w:val="1E5F051E"/>
    <w:rsid w:val="1E6238CE"/>
    <w:rsid w:val="1E6B2E79"/>
    <w:rsid w:val="1E7554E1"/>
    <w:rsid w:val="1E844DF3"/>
    <w:rsid w:val="1EA1677B"/>
    <w:rsid w:val="1ECA6347"/>
    <w:rsid w:val="1ECB5101"/>
    <w:rsid w:val="1ECF44C6"/>
    <w:rsid w:val="1EE241F9"/>
    <w:rsid w:val="1F2B3DF2"/>
    <w:rsid w:val="1F2B5BA0"/>
    <w:rsid w:val="1F334A54"/>
    <w:rsid w:val="1F451B73"/>
    <w:rsid w:val="1F464788"/>
    <w:rsid w:val="1F4B4494"/>
    <w:rsid w:val="1F59095F"/>
    <w:rsid w:val="1F6B68E4"/>
    <w:rsid w:val="1F73239B"/>
    <w:rsid w:val="1F9212F9"/>
    <w:rsid w:val="1F921609"/>
    <w:rsid w:val="1F923E71"/>
    <w:rsid w:val="1F9B57FC"/>
    <w:rsid w:val="1F9C4ACE"/>
    <w:rsid w:val="1FA3607E"/>
    <w:rsid w:val="1FA47700"/>
    <w:rsid w:val="1FA51858"/>
    <w:rsid w:val="1FC73A85"/>
    <w:rsid w:val="1FC85AE5"/>
    <w:rsid w:val="1FCB1131"/>
    <w:rsid w:val="1FD20711"/>
    <w:rsid w:val="1FD77AD6"/>
    <w:rsid w:val="2000702C"/>
    <w:rsid w:val="20126D60"/>
    <w:rsid w:val="202B1BD0"/>
    <w:rsid w:val="204038CD"/>
    <w:rsid w:val="204809D3"/>
    <w:rsid w:val="20547378"/>
    <w:rsid w:val="206C021E"/>
    <w:rsid w:val="206D7CFF"/>
    <w:rsid w:val="20760600"/>
    <w:rsid w:val="20892C9F"/>
    <w:rsid w:val="208A2D9A"/>
    <w:rsid w:val="209873C6"/>
    <w:rsid w:val="209D060D"/>
    <w:rsid w:val="20B47E17"/>
    <w:rsid w:val="20B5465B"/>
    <w:rsid w:val="20C31E08"/>
    <w:rsid w:val="20C55B80"/>
    <w:rsid w:val="20E71F9A"/>
    <w:rsid w:val="2107355F"/>
    <w:rsid w:val="21091F11"/>
    <w:rsid w:val="21160797"/>
    <w:rsid w:val="211E74FC"/>
    <w:rsid w:val="212432DF"/>
    <w:rsid w:val="21243635"/>
    <w:rsid w:val="212A1E87"/>
    <w:rsid w:val="212E3725"/>
    <w:rsid w:val="213F1DD6"/>
    <w:rsid w:val="214967B1"/>
    <w:rsid w:val="214C4249"/>
    <w:rsid w:val="216E7FC6"/>
    <w:rsid w:val="217001E2"/>
    <w:rsid w:val="217D1C18"/>
    <w:rsid w:val="21900DC7"/>
    <w:rsid w:val="219F2875"/>
    <w:rsid w:val="21A25EC1"/>
    <w:rsid w:val="21A40A6E"/>
    <w:rsid w:val="21A9415A"/>
    <w:rsid w:val="21AE2AB8"/>
    <w:rsid w:val="21B52099"/>
    <w:rsid w:val="21D00C4E"/>
    <w:rsid w:val="21D26024"/>
    <w:rsid w:val="21D75EDA"/>
    <w:rsid w:val="21E14C3C"/>
    <w:rsid w:val="21EB7868"/>
    <w:rsid w:val="21F4671D"/>
    <w:rsid w:val="22066450"/>
    <w:rsid w:val="22116C78"/>
    <w:rsid w:val="222A213F"/>
    <w:rsid w:val="223376D9"/>
    <w:rsid w:val="224A458F"/>
    <w:rsid w:val="22552F34"/>
    <w:rsid w:val="226338A3"/>
    <w:rsid w:val="226F2247"/>
    <w:rsid w:val="227A1BF4"/>
    <w:rsid w:val="22883309"/>
    <w:rsid w:val="22894F3D"/>
    <w:rsid w:val="22AF0896"/>
    <w:rsid w:val="22B660C8"/>
    <w:rsid w:val="22CC31F6"/>
    <w:rsid w:val="22F32E79"/>
    <w:rsid w:val="22F83BF8"/>
    <w:rsid w:val="230B4897"/>
    <w:rsid w:val="232E3EB1"/>
    <w:rsid w:val="23307C29"/>
    <w:rsid w:val="233314C7"/>
    <w:rsid w:val="2336689E"/>
    <w:rsid w:val="234C2977"/>
    <w:rsid w:val="23517B9F"/>
    <w:rsid w:val="2355143D"/>
    <w:rsid w:val="2355768F"/>
    <w:rsid w:val="23AE6D9F"/>
    <w:rsid w:val="23B113BA"/>
    <w:rsid w:val="23BF0FAD"/>
    <w:rsid w:val="23C16AD3"/>
    <w:rsid w:val="23CE7442"/>
    <w:rsid w:val="23D91056"/>
    <w:rsid w:val="23E701AD"/>
    <w:rsid w:val="23EB3B50"/>
    <w:rsid w:val="23F724F4"/>
    <w:rsid w:val="23F8164F"/>
    <w:rsid w:val="23FF6755"/>
    <w:rsid w:val="24001E89"/>
    <w:rsid w:val="242B6642"/>
    <w:rsid w:val="24457704"/>
    <w:rsid w:val="24464FDE"/>
    <w:rsid w:val="24682C73"/>
    <w:rsid w:val="246D0A09"/>
    <w:rsid w:val="24A26904"/>
    <w:rsid w:val="24A501A2"/>
    <w:rsid w:val="24A87C93"/>
    <w:rsid w:val="24BB5C18"/>
    <w:rsid w:val="24C820E3"/>
    <w:rsid w:val="24EE7D9B"/>
    <w:rsid w:val="24F1436A"/>
    <w:rsid w:val="250A26FB"/>
    <w:rsid w:val="252A0F50"/>
    <w:rsid w:val="253B28B5"/>
    <w:rsid w:val="25461985"/>
    <w:rsid w:val="2547125A"/>
    <w:rsid w:val="255B2F57"/>
    <w:rsid w:val="255F7A91"/>
    <w:rsid w:val="258B55EA"/>
    <w:rsid w:val="258F2418"/>
    <w:rsid w:val="259C15A5"/>
    <w:rsid w:val="259D2A78"/>
    <w:rsid w:val="25B3069D"/>
    <w:rsid w:val="25B52667"/>
    <w:rsid w:val="25DA3E7C"/>
    <w:rsid w:val="25E371D4"/>
    <w:rsid w:val="25F0464B"/>
    <w:rsid w:val="26025181"/>
    <w:rsid w:val="26086C3B"/>
    <w:rsid w:val="260A1071"/>
    <w:rsid w:val="26151358"/>
    <w:rsid w:val="26282E39"/>
    <w:rsid w:val="263C0693"/>
    <w:rsid w:val="265C2AE3"/>
    <w:rsid w:val="266876DA"/>
    <w:rsid w:val="26724CEA"/>
    <w:rsid w:val="267E514F"/>
    <w:rsid w:val="268078F1"/>
    <w:rsid w:val="26834513"/>
    <w:rsid w:val="26A5448A"/>
    <w:rsid w:val="26AE33EC"/>
    <w:rsid w:val="26C32B62"/>
    <w:rsid w:val="26E0189E"/>
    <w:rsid w:val="26EC20B9"/>
    <w:rsid w:val="27090EBD"/>
    <w:rsid w:val="27097B3B"/>
    <w:rsid w:val="2714160F"/>
    <w:rsid w:val="27160EE4"/>
    <w:rsid w:val="273677D8"/>
    <w:rsid w:val="274E68CF"/>
    <w:rsid w:val="27567097"/>
    <w:rsid w:val="276420F2"/>
    <w:rsid w:val="27897907"/>
    <w:rsid w:val="2795146C"/>
    <w:rsid w:val="27952750"/>
    <w:rsid w:val="27983FEE"/>
    <w:rsid w:val="279A7D67"/>
    <w:rsid w:val="27B8643F"/>
    <w:rsid w:val="27C9064C"/>
    <w:rsid w:val="27D442C3"/>
    <w:rsid w:val="27DA63B5"/>
    <w:rsid w:val="28044D66"/>
    <w:rsid w:val="281F026C"/>
    <w:rsid w:val="28245882"/>
    <w:rsid w:val="2831044E"/>
    <w:rsid w:val="283A50A6"/>
    <w:rsid w:val="285056DB"/>
    <w:rsid w:val="28526FE3"/>
    <w:rsid w:val="286D7229"/>
    <w:rsid w:val="28824C07"/>
    <w:rsid w:val="288966AA"/>
    <w:rsid w:val="288E4A9F"/>
    <w:rsid w:val="28A80261"/>
    <w:rsid w:val="28B210E0"/>
    <w:rsid w:val="28B646DF"/>
    <w:rsid w:val="28CB3F50"/>
    <w:rsid w:val="28CC03F4"/>
    <w:rsid w:val="28DB0637"/>
    <w:rsid w:val="28ED1DDF"/>
    <w:rsid w:val="28EF5395"/>
    <w:rsid w:val="290C6A42"/>
    <w:rsid w:val="29347D47"/>
    <w:rsid w:val="29350C89"/>
    <w:rsid w:val="29356329"/>
    <w:rsid w:val="29567CBD"/>
    <w:rsid w:val="2976035F"/>
    <w:rsid w:val="29760BDE"/>
    <w:rsid w:val="297939AC"/>
    <w:rsid w:val="29A21154"/>
    <w:rsid w:val="29A924E3"/>
    <w:rsid w:val="29B175E9"/>
    <w:rsid w:val="29C90548"/>
    <w:rsid w:val="2A013F0E"/>
    <w:rsid w:val="2A0911D4"/>
    <w:rsid w:val="2A1D7A75"/>
    <w:rsid w:val="2A3873C3"/>
    <w:rsid w:val="2A3A75DF"/>
    <w:rsid w:val="2A3C6EB3"/>
    <w:rsid w:val="2A53244F"/>
    <w:rsid w:val="2A68414C"/>
    <w:rsid w:val="2AB90504"/>
    <w:rsid w:val="2ABE7C08"/>
    <w:rsid w:val="2ACD3FAF"/>
    <w:rsid w:val="2ADC0036"/>
    <w:rsid w:val="2AE15CAC"/>
    <w:rsid w:val="2B3C2EE3"/>
    <w:rsid w:val="2B4C7BA5"/>
    <w:rsid w:val="2B54647E"/>
    <w:rsid w:val="2B823A21"/>
    <w:rsid w:val="2B863DD8"/>
    <w:rsid w:val="2B942D1F"/>
    <w:rsid w:val="2B944ACD"/>
    <w:rsid w:val="2BBD2276"/>
    <w:rsid w:val="2BF5596C"/>
    <w:rsid w:val="2BF81500"/>
    <w:rsid w:val="2C063C1D"/>
    <w:rsid w:val="2C1C035C"/>
    <w:rsid w:val="2C2220D9"/>
    <w:rsid w:val="2C351E0C"/>
    <w:rsid w:val="2C3F2C8B"/>
    <w:rsid w:val="2C6864BE"/>
    <w:rsid w:val="2C8608B9"/>
    <w:rsid w:val="2C9F3729"/>
    <w:rsid w:val="2CA451E4"/>
    <w:rsid w:val="2CA84CD4"/>
    <w:rsid w:val="2CD07D87"/>
    <w:rsid w:val="2CF15C51"/>
    <w:rsid w:val="2CF63C91"/>
    <w:rsid w:val="2D0143E4"/>
    <w:rsid w:val="2D236108"/>
    <w:rsid w:val="2D3227EF"/>
    <w:rsid w:val="2D360989"/>
    <w:rsid w:val="2D3B5B48"/>
    <w:rsid w:val="2D4F6EFD"/>
    <w:rsid w:val="2D62670F"/>
    <w:rsid w:val="2D6E2C04"/>
    <w:rsid w:val="2D7C62CF"/>
    <w:rsid w:val="2D8F379E"/>
    <w:rsid w:val="2DD37B2E"/>
    <w:rsid w:val="2DD438A6"/>
    <w:rsid w:val="2DE75388"/>
    <w:rsid w:val="2DF31F7F"/>
    <w:rsid w:val="2DFA155F"/>
    <w:rsid w:val="2E0777D8"/>
    <w:rsid w:val="2E0A72C8"/>
    <w:rsid w:val="2E163EBF"/>
    <w:rsid w:val="2E2465DC"/>
    <w:rsid w:val="2E2760CC"/>
    <w:rsid w:val="2E352597"/>
    <w:rsid w:val="2E67471B"/>
    <w:rsid w:val="2E693FEF"/>
    <w:rsid w:val="2E7A444E"/>
    <w:rsid w:val="2EA63495"/>
    <w:rsid w:val="2EB57234"/>
    <w:rsid w:val="2ECE6548"/>
    <w:rsid w:val="2ED00512"/>
    <w:rsid w:val="2EEB5338"/>
    <w:rsid w:val="2F120B2A"/>
    <w:rsid w:val="2F236894"/>
    <w:rsid w:val="2F2B74F6"/>
    <w:rsid w:val="2F3E7229"/>
    <w:rsid w:val="2F5C3B54"/>
    <w:rsid w:val="2F6F1AD9"/>
    <w:rsid w:val="2FCE2CA3"/>
    <w:rsid w:val="2FCF07C9"/>
    <w:rsid w:val="2FCF2577"/>
    <w:rsid w:val="2FF95846"/>
    <w:rsid w:val="300A35B0"/>
    <w:rsid w:val="302218DD"/>
    <w:rsid w:val="302C5C1C"/>
    <w:rsid w:val="30590093"/>
    <w:rsid w:val="305D5DD5"/>
    <w:rsid w:val="305F1B4D"/>
    <w:rsid w:val="3062163D"/>
    <w:rsid w:val="309A4933"/>
    <w:rsid w:val="309D2676"/>
    <w:rsid w:val="309D61D2"/>
    <w:rsid w:val="30A734F4"/>
    <w:rsid w:val="30B05F05"/>
    <w:rsid w:val="30B11C7D"/>
    <w:rsid w:val="30B7139E"/>
    <w:rsid w:val="30D50061"/>
    <w:rsid w:val="30DA7426"/>
    <w:rsid w:val="30E24E48"/>
    <w:rsid w:val="3115220C"/>
    <w:rsid w:val="311566B0"/>
    <w:rsid w:val="311A4D84"/>
    <w:rsid w:val="315A40C3"/>
    <w:rsid w:val="31605B7D"/>
    <w:rsid w:val="31650EC3"/>
    <w:rsid w:val="318B24CE"/>
    <w:rsid w:val="318F0210"/>
    <w:rsid w:val="31960A4C"/>
    <w:rsid w:val="319F28BB"/>
    <w:rsid w:val="31A33CBC"/>
    <w:rsid w:val="31A55EC6"/>
    <w:rsid w:val="31A67308"/>
    <w:rsid w:val="31AC0DC2"/>
    <w:rsid w:val="31B67A23"/>
    <w:rsid w:val="31F42769"/>
    <w:rsid w:val="31F671D4"/>
    <w:rsid w:val="31FD161E"/>
    <w:rsid w:val="32052E96"/>
    <w:rsid w:val="320A3D3B"/>
    <w:rsid w:val="320C360F"/>
    <w:rsid w:val="3216448E"/>
    <w:rsid w:val="321B5F48"/>
    <w:rsid w:val="32342B66"/>
    <w:rsid w:val="32544782"/>
    <w:rsid w:val="325B5B9C"/>
    <w:rsid w:val="325E7BE3"/>
    <w:rsid w:val="326276D3"/>
    <w:rsid w:val="329655CE"/>
    <w:rsid w:val="32AC094E"/>
    <w:rsid w:val="32BD0DAD"/>
    <w:rsid w:val="32BF68D3"/>
    <w:rsid w:val="32D22AAA"/>
    <w:rsid w:val="32E32175"/>
    <w:rsid w:val="32EC49B0"/>
    <w:rsid w:val="32F67D20"/>
    <w:rsid w:val="33093FF2"/>
    <w:rsid w:val="33134E71"/>
    <w:rsid w:val="33294694"/>
    <w:rsid w:val="333C7F24"/>
    <w:rsid w:val="3344327C"/>
    <w:rsid w:val="335334BF"/>
    <w:rsid w:val="33572FB0"/>
    <w:rsid w:val="336F654B"/>
    <w:rsid w:val="33704071"/>
    <w:rsid w:val="33A8380B"/>
    <w:rsid w:val="33B60F44"/>
    <w:rsid w:val="33BC0946"/>
    <w:rsid w:val="33C30645"/>
    <w:rsid w:val="33C73E81"/>
    <w:rsid w:val="33E31CFF"/>
    <w:rsid w:val="33F50EDE"/>
    <w:rsid w:val="33FD109D"/>
    <w:rsid w:val="34000F51"/>
    <w:rsid w:val="340842AA"/>
    <w:rsid w:val="34367069"/>
    <w:rsid w:val="343D197B"/>
    <w:rsid w:val="343F3AEC"/>
    <w:rsid w:val="343F70A0"/>
    <w:rsid w:val="344C23E9"/>
    <w:rsid w:val="344C4197"/>
    <w:rsid w:val="34764B77"/>
    <w:rsid w:val="347B2CCE"/>
    <w:rsid w:val="347C20F1"/>
    <w:rsid w:val="34B00BC9"/>
    <w:rsid w:val="34B63D06"/>
    <w:rsid w:val="34CA77B1"/>
    <w:rsid w:val="34ED02D1"/>
    <w:rsid w:val="34F0546A"/>
    <w:rsid w:val="34FD7B87"/>
    <w:rsid w:val="35092088"/>
    <w:rsid w:val="3512769E"/>
    <w:rsid w:val="351E3F28"/>
    <w:rsid w:val="351F71A5"/>
    <w:rsid w:val="352C3FC8"/>
    <w:rsid w:val="354F1CDE"/>
    <w:rsid w:val="35584DBD"/>
    <w:rsid w:val="35591335"/>
    <w:rsid w:val="35780FBB"/>
    <w:rsid w:val="357E2128"/>
    <w:rsid w:val="358636D8"/>
    <w:rsid w:val="35AC48C9"/>
    <w:rsid w:val="35D42696"/>
    <w:rsid w:val="36055C36"/>
    <w:rsid w:val="360803F5"/>
    <w:rsid w:val="361E3075"/>
    <w:rsid w:val="3628478F"/>
    <w:rsid w:val="362F1FC2"/>
    <w:rsid w:val="363650FE"/>
    <w:rsid w:val="363967A6"/>
    <w:rsid w:val="364C66D0"/>
    <w:rsid w:val="3659703F"/>
    <w:rsid w:val="365B1643"/>
    <w:rsid w:val="366D4898"/>
    <w:rsid w:val="367B6FB5"/>
    <w:rsid w:val="368A369C"/>
    <w:rsid w:val="36B64491"/>
    <w:rsid w:val="36B905A5"/>
    <w:rsid w:val="36C24BE4"/>
    <w:rsid w:val="36CA11F2"/>
    <w:rsid w:val="36E31D8F"/>
    <w:rsid w:val="36E903C3"/>
    <w:rsid w:val="36EA5EE9"/>
    <w:rsid w:val="36EC1C61"/>
    <w:rsid w:val="36F13DD3"/>
    <w:rsid w:val="36F40B16"/>
    <w:rsid w:val="36F60C2F"/>
    <w:rsid w:val="37024FE0"/>
    <w:rsid w:val="3702508F"/>
    <w:rsid w:val="371D1E1A"/>
    <w:rsid w:val="37225683"/>
    <w:rsid w:val="372F4770"/>
    <w:rsid w:val="37307DA0"/>
    <w:rsid w:val="37473316"/>
    <w:rsid w:val="37600498"/>
    <w:rsid w:val="3784633D"/>
    <w:rsid w:val="379E73FF"/>
    <w:rsid w:val="37B25368"/>
    <w:rsid w:val="37B87D95"/>
    <w:rsid w:val="37C574D1"/>
    <w:rsid w:val="37C91105"/>
    <w:rsid w:val="37F4701F"/>
    <w:rsid w:val="37FA1FAC"/>
    <w:rsid w:val="3821593A"/>
    <w:rsid w:val="382A2A41"/>
    <w:rsid w:val="38367B4F"/>
    <w:rsid w:val="384635F3"/>
    <w:rsid w:val="38471845"/>
    <w:rsid w:val="38476A28"/>
    <w:rsid w:val="38960E58"/>
    <w:rsid w:val="389B749B"/>
    <w:rsid w:val="389D76B7"/>
    <w:rsid w:val="38BB5D8F"/>
    <w:rsid w:val="38D739C5"/>
    <w:rsid w:val="38DE55D9"/>
    <w:rsid w:val="390414E4"/>
    <w:rsid w:val="39113C01"/>
    <w:rsid w:val="3919204D"/>
    <w:rsid w:val="392E5283"/>
    <w:rsid w:val="39524A76"/>
    <w:rsid w:val="395625B8"/>
    <w:rsid w:val="398746A4"/>
    <w:rsid w:val="39C649EB"/>
    <w:rsid w:val="39EB4452"/>
    <w:rsid w:val="39ED01CA"/>
    <w:rsid w:val="3A033549"/>
    <w:rsid w:val="3A26548A"/>
    <w:rsid w:val="3A367085"/>
    <w:rsid w:val="3A3A5153"/>
    <w:rsid w:val="3A6F6E31"/>
    <w:rsid w:val="3A873FAA"/>
    <w:rsid w:val="3A8B0801"/>
    <w:rsid w:val="3A95616C"/>
    <w:rsid w:val="3A976388"/>
    <w:rsid w:val="3A9E7716"/>
    <w:rsid w:val="3AAC1E33"/>
    <w:rsid w:val="3AB26D1E"/>
    <w:rsid w:val="3ABE1B66"/>
    <w:rsid w:val="3B091033"/>
    <w:rsid w:val="3B174B12"/>
    <w:rsid w:val="3B2A277E"/>
    <w:rsid w:val="3B3911ED"/>
    <w:rsid w:val="3B443E1A"/>
    <w:rsid w:val="3B503749"/>
    <w:rsid w:val="3B674DFD"/>
    <w:rsid w:val="3B895CD0"/>
    <w:rsid w:val="3BB56AC5"/>
    <w:rsid w:val="3BD165FB"/>
    <w:rsid w:val="3BE63123"/>
    <w:rsid w:val="3BF55114"/>
    <w:rsid w:val="3BFD046C"/>
    <w:rsid w:val="3C0C01C4"/>
    <w:rsid w:val="3C0D6901"/>
    <w:rsid w:val="3C145EE2"/>
    <w:rsid w:val="3C2105FF"/>
    <w:rsid w:val="3C2D6D38"/>
    <w:rsid w:val="3C3814A4"/>
    <w:rsid w:val="3C5E715D"/>
    <w:rsid w:val="3C8B3CCA"/>
    <w:rsid w:val="3CD613E9"/>
    <w:rsid w:val="3CDA36B0"/>
    <w:rsid w:val="3CE03A4E"/>
    <w:rsid w:val="3D0A4BEF"/>
    <w:rsid w:val="3D347EBE"/>
    <w:rsid w:val="3D597924"/>
    <w:rsid w:val="3D5A680C"/>
    <w:rsid w:val="3D65451B"/>
    <w:rsid w:val="3D8A3F82"/>
    <w:rsid w:val="3D904EB1"/>
    <w:rsid w:val="3D9440D8"/>
    <w:rsid w:val="3D956BAE"/>
    <w:rsid w:val="3DA45043"/>
    <w:rsid w:val="3DAF75E5"/>
    <w:rsid w:val="3DC01751"/>
    <w:rsid w:val="3DC57CD2"/>
    <w:rsid w:val="3DCB0822"/>
    <w:rsid w:val="3DCE20C0"/>
    <w:rsid w:val="3DD27E02"/>
    <w:rsid w:val="3DD35929"/>
    <w:rsid w:val="3DDB0EAF"/>
    <w:rsid w:val="3DDF607B"/>
    <w:rsid w:val="3E175815"/>
    <w:rsid w:val="3E1D0952"/>
    <w:rsid w:val="3E2D5039"/>
    <w:rsid w:val="3E366DCB"/>
    <w:rsid w:val="3E522CF1"/>
    <w:rsid w:val="3E546A69"/>
    <w:rsid w:val="3E605531"/>
    <w:rsid w:val="3E764FD4"/>
    <w:rsid w:val="3E7F302D"/>
    <w:rsid w:val="3E8346A9"/>
    <w:rsid w:val="3EAB0654"/>
    <w:rsid w:val="3EB10984"/>
    <w:rsid w:val="3EB12E7C"/>
    <w:rsid w:val="3EE15E23"/>
    <w:rsid w:val="3EFC4A0B"/>
    <w:rsid w:val="3F1E7077"/>
    <w:rsid w:val="3F2B4118"/>
    <w:rsid w:val="3F312907"/>
    <w:rsid w:val="3F472CA8"/>
    <w:rsid w:val="3F48012F"/>
    <w:rsid w:val="3F485EA2"/>
    <w:rsid w:val="3F572C84"/>
    <w:rsid w:val="3F732F1F"/>
    <w:rsid w:val="3F780536"/>
    <w:rsid w:val="3F786788"/>
    <w:rsid w:val="3F8D74F1"/>
    <w:rsid w:val="3F9D7F9C"/>
    <w:rsid w:val="3FAE21A9"/>
    <w:rsid w:val="3FB672B0"/>
    <w:rsid w:val="3FB97D28"/>
    <w:rsid w:val="3FFA115C"/>
    <w:rsid w:val="401502E0"/>
    <w:rsid w:val="40222E60"/>
    <w:rsid w:val="40332BD0"/>
    <w:rsid w:val="404E344B"/>
    <w:rsid w:val="4061721C"/>
    <w:rsid w:val="406D5BC1"/>
    <w:rsid w:val="408D6263"/>
    <w:rsid w:val="40A84E4B"/>
    <w:rsid w:val="40B437EF"/>
    <w:rsid w:val="40B56D43"/>
    <w:rsid w:val="40B93B48"/>
    <w:rsid w:val="40C94DC1"/>
    <w:rsid w:val="40E26B54"/>
    <w:rsid w:val="40F57964"/>
    <w:rsid w:val="40FB7670"/>
    <w:rsid w:val="41006A35"/>
    <w:rsid w:val="411C64A1"/>
    <w:rsid w:val="411F132F"/>
    <w:rsid w:val="412344D1"/>
    <w:rsid w:val="41265D6F"/>
    <w:rsid w:val="413B7A6D"/>
    <w:rsid w:val="41401527"/>
    <w:rsid w:val="4148447B"/>
    <w:rsid w:val="414C1C7A"/>
    <w:rsid w:val="418D5DEE"/>
    <w:rsid w:val="419B675D"/>
    <w:rsid w:val="41CF4AB3"/>
    <w:rsid w:val="41DE664A"/>
    <w:rsid w:val="41E55C2A"/>
    <w:rsid w:val="41F55894"/>
    <w:rsid w:val="41FB36A0"/>
    <w:rsid w:val="421B3B4E"/>
    <w:rsid w:val="42226EC9"/>
    <w:rsid w:val="4232765A"/>
    <w:rsid w:val="423461C2"/>
    <w:rsid w:val="423544BC"/>
    <w:rsid w:val="42380450"/>
    <w:rsid w:val="425115AE"/>
    <w:rsid w:val="42614753"/>
    <w:rsid w:val="426A54E1"/>
    <w:rsid w:val="426D00FA"/>
    <w:rsid w:val="42A92D8E"/>
    <w:rsid w:val="42B01E3F"/>
    <w:rsid w:val="42B20202"/>
    <w:rsid w:val="42B37AD7"/>
    <w:rsid w:val="42C13FA2"/>
    <w:rsid w:val="42C45840"/>
    <w:rsid w:val="42C85330"/>
    <w:rsid w:val="42D9753D"/>
    <w:rsid w:val="42E3660E"/>
    <w:rsid w:val="42F00D2B"/>
    <w:rsid w:val="430D368B"/>
    <w:rsid w:val="43122A4F"/>
    <w:rsid w:val="431B5DA8"/>
    <w:rsid w:val="431F44E6"/>
    <w:rsid w:val="433D6A19"/>
    <w:rsid w:val="43522E5F"/>
    <w:rsid w:val="43664B49"/>
    <w:rsid w:val="43707776"/>
    <w:rsid w:val="438D5938"/>
    <w:rsid w:val="43AC2EA4"/>
    <w:rsid w:val="43D61CCF"/>
    <w:rsid w:val="43F565F9"/>
    <w:rsid w:val="43F902B3"/>
    <w:rsid w:val="44054362"/>
    <w:rsid w:val="441E71D2"/>
    <w:rsid w:val="44507CD3"/>
    <w:rsid w:val="445350CD"/>
    <w:rsid w:val="44744FB8"/>
    <w:rsid w:val="44805F69"/>
    <w:rsid w:val="449F6565"/>
    <w:rsid w:val="44A616A1"/>
    <w:rsid w:val="44AD0C81"/>
    <w:rsid w:val="44BA514C"/>
    <w:rsid w:val="44BA6EFA"/>
    <w:rsid w:val="44C53824"/>
    <w:rsid w:val="44CE29A6"/>
    <w:rsid w:val="44DF2E05"/>
    <w:rsid w:val="44E95A32"/>
    <w:rsid w:val="44F87A23"/>
    <w:rsid w:val="4510429C"/>
    <w:rsid w:val="45283E96"/>
    <w:rsid w:val="452B604A"/>
    <w:rsid w:val="454B2248"/>
    <w:rsid w:val="454D4212"/>
    <w:rsid w:val="458A0FC3"/>
    <w:rsid w:val="458F0387"/>
    <w:rsid w:val="45B46040"/>
    <w:rsid w:val="45B520D1"/>
    <w:rsid w:val="45BA4ACE"/>
    <w:rsid w:val="45E61310"/>
    <w:rsid w:val="45EF5107"/>
    <w:rsid w:val="45EF7078"/>
    <w:rsid w:val="46022C90"/>
    <w:rsid w:val="460F69EE"/>
    <w:rsid w:val="4611150F"/>
    <w:rsid w:val="465B470D"/>
    <w:rsid w:val="46615B1C"/>
    <w:rsid w:val="46BC33FE"/>
    <w:rsid w:val="46EE10DD"/>
    <w:rsid w:val="46F30DEA"/>
    <w:rsid w:val="46F661E4"/>
    <w:rsid w:val="470E1780"/>
    <w:rsid w:val="470E79D1"/>
    <w:rsid w:val="47121270"/>
    <w:rsid w:val="471A45C8"/>
    <w:rsid w:val="4743767B"/>
    <w:rsid w:val="47445E05"/>
    <w:rsid w:val="477474B8"/>
    <w:rsid w:val="47763042"/>
    <w:rsid w:val="47794E4B"/>
    <w:rsid w:val="477C157D"/>
    <w:rsid w:val="479510D2"/>
    <w:rsid w:val="479E48B1"/>
    <w:rsid w:val="47B75973"/>
    <w:rsid w:val="47C00CCC"/>
    <w:rsid w:val="47E66974"/>
    <w:rsid w:val="47F15329"/>
    <w:rsid w:val="48214795"/>
    <w:rsid w:val="483C4E50"/>
    <w:rsid w:val="484A2C8B"/>
    <w:rsid w:val="48576ECD"/>
    <w:rsid w:val="485B3A64"/>
    <w:rsid w:val="486B095C"/>
    <w:rsid w:val="486D1F27"/>
    <w:rsid w:val="4883492F"/>
    <w:rsid w:val="4884619D"/>
    <w:rsid w:val="489A776F"/>
    <w:rsid w:val="48A047E5"/>
    <w:rsid w:val="48A81486"/>
    <w:rsid w:val="48AF0AD7"/>
    <w:rsid w:val="48BD6B5F"/>
    <w:rsid w:val="48DF5182"/>
    <w:rsid w:val="48F0738F"/>
    <w:rsid w:val="48F859D1"/>
    <w:rsid w:val="48FD7CFE"/>
    <w:rsid w:val="4908164B"/>
    <w:rsid w:val="490E1F0B"/>
    <w:rsid w:val="491E227D"/>
    <w:rsid w:val="492928A1"/>
    <w:rsid w:val="492E435B"/>
    <w:rsid w:val="493059DD"/>
    <w:rsid w:val="493A7911"/>
    <w:rsid w:val="493D634C"/>
    <w:rsid w:val="496555C4"/>
    <w:rsid w:val="496A35E8"/>
    <w:rsid w:val="496A46DA"/>
    <w:rsid w:val="496A4AA3"/>
    <w:rsid w:val="496F0BFB"/>
    <w:rsid w:val="49B91E77"/>
    <w:rsid w:val="49CF3448"/>
    <w:rsid w:val="49D942C7"/>
    <w:rsid w:val="49F20EE5"/>
    <w:rsid w:val="49F7299F"/>
    <w:rsid w:val="49FB5686"/>
    <w:rsid w:val="4A0758DA"/>
    <w:rsid w:val="4A1672C9"/>
    <w:rsid w:val="4A2A67A6"/>
    <w:rsid w:val="4A315EB1"/>
    <w:rsid w:val="4A325785"/>
    <w:rsid w:val="4A3E05CE"/>
    <w:rsid w:val="4A484FA8"/>
    <w:rsid w:val="4A556805"/>
    <w:rsid w:val="4A557492"/>
    <w:rsid w:val="4A62250E"/>
    <w:rsid w:val="4A654922"/>
    <w:rsid w:val="4A7162AD"/>
    <w:rsid w:val="4A7B4593"/>
    <w:rsid w:val="4A823FC2"/>
    <w:rsid w:val="4A897A9B"/>
    <w:rsid w:val="4ABA40F8"/>
    <w:rsid w:val="4AC62BC0"/>
    <w:rsid w:val="4AF84C20"/>
    <w:rsid w:val="4B093C75"/>
    <w:rsid w:val="4B14306A"/>
    <w:rsid w:val="4B1A6945"/>
    <w:rsid w:val="4B257098"/>
    <w:rsid w:val="4B271062"/>
    <w:rsid w:val="4B2772B4"/>
    <w:rsid w:val="4B3D6AD7"/>
    <w:rsid w:val="4B693428"/>
    <w:rsid w:val="4B775B45"/>
    <w:rsid w:val="4B866CE6"/>
    <w:rsid w:val="4B8A76FC"/>
    <w:rsid w:val="4BAB3A41"/>
    <w:rsid w:val="4BBC17AA"/>
    <w:rsid w:val="4BC13264"/>
    <w:rsid w:val="4BC154B1"/>
    <w:rsid w:val="4BC87C5F"/>
    <w:rsid w:val="4BCF136E"/>
    <w:rsid w:val="4BE17463"/>
    <w:rsid w:val="4BE447B1"/>
    <w:rsid w:val="4BED22AB"/>
    <w:rsid w:val="4BFE6267"/>
    <w:rsid w:val="4C0D700D"/>
    <w:rsid w:val="4C1E06B7"/>
    <w:rsid w:val="4C392DFB"/>
    <w:rsid w:val="4C3B4DC5"/>
    <w:rsid w:val="4C3C28EB"/>
    <w:rsid w:val="4C653BF0"/>
    <w:rsid w:val="4C72630D"/>
    <w:rsid w:val="4C7327C2"/>
    <w:rsid w:val="4C793B3F"/>
    <w:rsid w:val="4C7E2F03"/>
    <w:rsid w:val="4C9269AF"/>
    <w:rsid w:val="4C9547CD"/>
    <w:rsid w:val="4C977A6F"/>
    <w:rsid w:val="4CAC181F"/>
    <w:rsid w:val="4CBB4158"/>
    <w:rsid w:val="4CC052CA"/>
    <w:rsid w:val="4CCE5BD4"/>
    <w:rsid w:val="4CD6689C"/>
    <w:rsid w:val="4CDB0356"/>
    <w:rsid w:val="4CEE1E37"/>
    <w:rsid w:val="4CFB09F8"/>
    <w:rsid w:val="4D1F6494"/>
    <w:rsid w:val="4D255337"/>
    <w:rsid w:val="4D2B4E39"/>
    <w:rsid w:val="4D453A21"/>
    <w:rsid w:val="4D665E71"/>
    <w:rsid w:val="4D6D5AA3"/>
    <w:rsid w:val="4D795CEC"/>
    <w:rsid w:val="4D7A191D"/>
    <w:rsid w:val="4D8409ED"/>
    <w:rsid w:val="4D907392"/>
    <w:rsid w:val="4D9C2BBD"/>
    <w:rsid w:val="4DB839F6"/>
    <w:rsid w:val="4DBA7F6B"/>
    <w:rsid w:val="4DC17EF9"/>
    <w:rsid w:val="4DC97EC2"/>
    <w:rsid w:val="4DD70B1D"/>
    <w:rsid w:val="4DDA685F"/>
    <w:rsid w:val="4DE65204"/>
    <w:rsid w:val="4DF74D1B"/>
    <w:rsid w:val="4E0E71FE"/>
    <w:rsid w:val="4E1C29D4"/>
    <w:rsid w:val="4E287BA6"/>
    <w:rsid w:val="4E336652"/>
    <w:rsid w:val="4E386730"/>
    <w:rsid w:val="4E4B32B9"/>
    <w:rsid w:val="4E4C150B"/>
    <w:rsid w:val="4E6600F3"/>
    <w:rsid w:val="4E710F72"/>
    <w:rsid w:val="4E796078"/>
    <w:rsid w:val="4E7B3B9E"/>
    <w:rsid w:val="4E857E53"/>
    <w:rsid w:val="4E8D38D2"/>
    <w:rsid w:val="4E964CD1"/>
    <w:rsid w:val="4EB90223"/>
    <w:rsid w:val="4EBE56A0"/>
    <w:rsid w:val="4EC310A1"/>
    <w:rsid w:val="4EDB15C2"/>
    <w:rsid w:val="4EDD03B5"/>
    <w:rsid w:val="4EE66FAF"/>
    <w:rsid w:val="4EF4576E"/>
    <w:rsid w:val="4F3855EC"/>
    <w:rsid w:val="4F5368C9"/>
    <w:rsid w:val="4F566D5B"/>
    <w:rsid w:val="4F5B0BF5"/>
    <w:rsid w:val="4F5F0A3F"/>
    <w:rsid w:val="4F644633"/>
    <w:rsid w:val="4F7D7949"/>
    <w:rsid w:val="4FA21926"/>
    <w:rsid w:val="4FB76E58"/>
    <w:rsid w:val="4FC41575"/>
    <w:rsid w:val="4FD86DCF"/>
    <w:rsid w:val="4FE439C5"/>
    <w:rsid w:val="4FF21C3E"/>
    <w:rsid w:val="500B5557"/>
    <w:rsid w:val="5015592D"/>
    <w:rsid w:val="5024015F"/>
    <w:rsid w:val="50277E8C"/>
    <w:rsid w:val="502F4C40"/>
    <w:rsid w:val="503C735D"/>
    <w:rsid w:val="503E1327"/>
    <w:rsid w:val="503E4E84"/>
    <w:rsid w:val="50506965"/>
    <w:rsid w:val="50546455"/>
    <w:rsid w:val="50681F00"/>
    <w:rsid w:val="5080549C"/>
    <w:rsid w:val="508178F9"/>
    <w:rsid w:val="50884351"/>
    <w:rsid w:val="5092336B"/>
    <w:rsid w:val="509E5922"/>
    <w:rsid w:val="50A82E05"/>
    <w:rsid w:val="50AD3DB7"/>
    <w:rsid w:val="50BD14D3"/>
    <w:rsid w:val="50D70E34"/>
    <w:rsid w:val="50EC3840"/>
    <w:rsid w:val="50F244B2"/>
    <w:rsid w:val="50FD4D3F"/>
    <w:rsid w:val="511E71B4"/>
    <w:rsid w:val="513E6EE2"/>
    <w:rsid w:val="514209A3"/>
    <w:rsid w:val="5153670D"/>
    <w:rsid w:val="5155254B"/>
    <w:rsid w:val="5156444F"/>
    <w:rsid w:val="51616342"/>
    <w:rsid w:val="516528E4"/>
    <w:rsid w:val="51917235"/>
    <w:rsid w:val="519B6306"/>
    <w:rsid w:val="51A26F38"/>
    <w:rsid w:val="51A4340C"/>
    <w:rsid w:val="51A6129F"/>
    <w:rsid w:val="51C21AE4"/>
    <w:rsid w:val="51C615D4"/>
    <w:rsid w:val="51C80AE9"/>
    <w:rsid w:val="51C969CF"/>
    <w:rsid w:val="520C4BE8"/>
    <w:rsid w:val="52377DDC"/>
    <w:rsid w:val="523B7A5A"/>
    <w:rsid w:val="52B147CE"/>
    <w:rsid w:val="52B96A43"/>
    <w:rsid w:val="52BB6C5F"/>
    <w:rsid w:val="52BC7203"/>
    <w:rsid w:val="52BE405A"/>
    <w:rsid w:val="52BF7DD2"/>
    <w:rsid w:val="52CD76CD"/>
    <w:rsid w:val="52D25D57"/>
    <w:rsid w:val="52D45BDA"/>
    <w:rsid w:val="52DD4E28"/>
    <w:rsid w:val="52E8557B"/>
    <w:rsid w:val="53023148"/>
    <w:rsid w:val="530C74BB"/>
    <w:rsid w:val="530D4FE1"/>
    <w:rsid w:val="53230361"/>
    <w:rsid w:val="53281E1B"/>
    <w:rsid w:val="532C5467"/>
    <w:rsid w:val="533E33EC"/>
    <w:rsid w:val="53495C04"/>
    <w:rsid w:val="53634C01"/>
    <w:rsid w:val="53675A98"/>
    <w:rsid w:val="538F3C48"/>
    <w:rsid w:val="53990961"/>
    <w:rsid w:val="53AA2830"/>
    <w:rsid w:val="53AF2F73"/>
    <w:rsid w:val="53C07D16"/>
    <w:rsid w:val="54041F40"/>
    <w:rsid w:val="54120B01"/>
    <w:rsid w:val="542A603B"/>
    <w:rsid w:val="5443216E"/>
    <w:rsid w:val="544607AB"/>
    <w:rsid w:val="54646E83"/>
    <w:rsid w:val="54837309"/>
    <w:rsid w:val="54905ECA"/>
    <w:rsid w:val="549F610D"/>
    <w:rsid w:val="54B308BD"/>
    <w:rsid w:val="55006BAB"/>
    <w:rsid w:val="5524789E"/>
    <w:rsid w:val="557414BE"/>
    <w:rsid w:val="5576698E"/>
    <w:rsid w:val="559417C2"/>
    <w:rsid w:val="55A90B47"/>
    <w:rsid w:val="55C20EF8"/>
    <w:rsid w:val="55C23E61"/>
    <w:rsid w:val="55C5604F"/>
    <w:rsid w:val="55E0078B"/>
    <w:rsid w:val="55FA7A9F"/>
    <w:rsid w:val="560B1CAC"/>
    <w:rsid w:val="56116798"/>
    <w:rsid w:val="5632548A"/>
    <w:rsid w:val="564F61BC"/>
    <w:rsid w:val="5655353B"/>
    <w:rsid w:val="56651913"/>
    <w:rsid w:val="567C530A"/>
    <w:rsid w:val="567C6706"/>
    <w:rsid w:val="56992424"/>
    <w:rsid w:val="56A143BE"/>
    <w:rsid w:val="56B162E9"/>
    <w:rsid w:val="56D007FF"/>
    <w:rsid w:val="56D10B24"/>
    <w:rsid w:val="56DC53F6"/>
    <w:rsid w:val="56F42740"/>
    <w:rsid w:val="56F50266"/>
    <w:rsid w:val="56F72230"/>
    <w:rsid w:val="57064221"/>
    <w:rsid w:val="57250B4B"/>
    <w:rsid w:val="574F7976"/>
    <w:rsid w:val="575E405D"/>
    <w:rsid w:val="576443DA"/>
    <w:rsid w:val="57647A8E"/>
    <w:rsid w:val="57650F48"/>
    <w:rsid w:val="576A0C54"/>
    <w:rsid w:val="5779739F"/>
    <w:rsid w:val="578515EA"/>
    <w:rsid w:val="5798445E"/>
    <w:rsid w:val="57A001D2"/>
    <w:rsid w:val="57B8376D"/>
    <w:rsid w:val="57C71C02"/>
    <w:rsid w:val="57CA44C2"/>
    <w:rsid w:val="57E77334"/>
    <w:rsid w:val="57F4051E"/>
    <w:rsid w:val="57FE314A"/>
    <w:rsid w:val="581B3CFC"/>
    <w:rsid w:val="582708F3"/>
    <w:rsid w:val="5827444F"/>
    <w:rsid w:val="583848AE"/>
    <w:rsid w:val="583D0117"/>
    <w:rsid w:val="58711B6E"/>
    <w:rsid w:val="58771814"/>
    <w:rsid w:val="588E44CE"/>
    <w:rsid w:val="58BA52C3"/>
    <w:rsid w:val="58BE3005"/>
    <w:rsid w:val="58DD7195"/>
    <w:rsid w:val="58E60155"/>
    <w:rsid w:val="58E6255C"/>
    <w:rsid w:val="58F007A4"/>
    <w:rsid w:val="58F033DB"/>
    <w:rsid w:val="594029A2"/>
    <w:rsid w:val="59413C36"/>
    <w:rsid w:val="59464DA9"/>
    <w:rsid w:val="594A6647"/>
    <w:rsid w:val="595219B3"/>
    <w:rsid w:val="595C637A"/>
    <w:rsid w:val="5960230F"/>
    <w:rsid w:val="59605E6B"/>
    <w:rsid w:val="596A0A97"/>
    <w:rsid w:val="596B5A93"/>
    <w:rsid w:val="596F784A"/>
    <w:rsid w:val="59723DF0"/>
    <w:rsid w:val="59741916"/>
    <w:rsid w:val="597E2795"/>
    <w:rsid w:val="598853C1"/>
    <w:rsid w:val="59914276"/>
    <w:rsid w:val="59B527A6"/>
    <w:rsid w:val="59B5338A"/>
    <w:rsid w:val="59C56616"/>
    <w:rsid w:val="59D10B16"/>
    <w:rsid w:val="59D46859"/>
    <w:rsid w:val="59E44536"/>
    <w:rsid w:val="59EE791A"/>
    <w:rsid w:val="5A13112F"/>
    <w:rsid w:val="5A166E71"/>
    <w:rsid w:val="5A1E524D"/>
    <w:rsid w:val="5A2C21F1"/>
    <w:rsid w:val="5A304D64"/>
    <w:rsid w:val="5A6000EC"/>
    <w:rsid w:val="5A783688"/>
    <w:rsid w:val="5A7D2A4C"/>
    <w:rsid w:val="5A96570B"/>
    <w:rsid w:val="5AB126F6"/>
    <w:rsid w:val="5ACC5A98"/>
    <w:rsid w:val="5B313D0E"/>
    <w:rsid w:val="5B631C42"/>
    <w:rsid w:val="5B6A2FD1"/>
    <w:rsid w:val="5B7B51DE"/>
    <w:rsid w:val="5B8202A8"/>
    <w:rsid w:val="5BA1276A"/>
    <w:rsid w:val="5BB60229"/>
    <w:rsid w:val="5BB66216"/>
    <w:rsid w:val="5BC07095"/>
    <w:rsid w:val="5BC40C67"/>
    <w:rsid w:val="5BD62414"/>
    <w:rsid w:val="5BE74621"/>
    <w:rsid w:val="5BED59B0"/>
    <w:rsid w:val="5BFD3E45"/>
    <w:rsid w:val="5C182A2D"/>
    <w:rsid w:val="5C1B251D"/>
    <w:rsid w:val="5C1E3DBB"/>
    <w:rsid w:val="5C22444F"/>
    <w:rsid w:val="5C2712EF"/>
    <w:rsid w:val="5C3830CF"/>
    <w:rsid w:val="5C4B1054"/>
    <w:rsid w:val="5C610409"/>
    <w:rsid w:val="5C67089C"/>
    <w:rsid w:val="5C71213D"/>
    <w:rsid w:val="5C844566"/>
    <w:rsid w:val="5C8E0F41"/>
    <w:rsid w:val="5C8E2CEF"/>
    <w:rsid w:val="5C9D4905"/>
    <w:rsid w:val="5CC464CD"/>
    <w:rsid w:val="5CC901CB"/>
    <w:rsid w:val="5CEF72E5"/>
    <w:rsid w:val="5CF05758"/>
    <w:rsid w:val="5CF07506"/>
    <w:rsid w:val="5D0134C1"/>
    <w:rsid w:val="5D086F45"/>
    <w:rsid w:val="5D0D179C"/>
    <w:rsid w:val="5D1A6C78"/>
    <w:rsid w:val="5D3F048D"/>
    <w:rsid w:val="5D44346A"/>
    <w:rsid w:val="5D4B6E32"/>
    <w:rsid w:val="5D5932FD"/>
    <w:rsid w:val="5D5977A1"/>
    <w:rsid w:val="5D6D4FFA"/>
    <w:rsid w:val="5D812E9A"/>
    <w:rsid w:val="5DB36F53"/>
    <w:rsid w:val="5DBC388C"/>
    <w:rsid w:val="5DC310BE"/>
    <w:rsid w:val="5DDB01B6"/>
    <w:rsid w:val="5DE51034"/>
    <w:rsid w:val="5DFB3886"/>
    <w:rsid w:val="5DFE20F6"/>
    <w:rsid w:val="5E127950"/>
    <w:rsid w:val="5E331DA0"/>
    <w:rsid w:val="5E361890"/>
    <w:rsid w:val="5E36363E"/>
    <w:rsid w:val="5E3D50FE"/>
    <w:rsid w:val="5E607410"/>
    <w:rsid w:val="5E7303EE"/>
    <w:rsid w:val="5E761C8C"/>
    <w:rsid w:val="5E7B54F5"/>
    <w:rsid w:val="5E8F2268"/>
    <w:rsid w:val="5E9D190F"/>
    <w:rsid w:val="5EC0115A"/>
    <w:rsid w:val="5EC549C2"/>
    <w:rsid w:val="5EC550BA"/>
    <w:rsid w:val="5ECF75EF"/>
    <w:rsid w:val="5EDD714B"/>
    <w:rsid w:val="5EDF5A84"/>
    <w:rsid w:val="5EE66E12"/>
    <w:rsid w:val="5F061262"/>
    <w:rsid w:val="5F117C07"/>
    <w:rsid w:val="5F1A6ABC"/>
    <w:rsid w:val="5F303EE0"/>
    <w:rsid w:val="5F335DCF"/>
    <w:rsid w:val="5F3C4C84"/>
    <w:rsid w:val="5F3F6522"/>
    <w:rsid w:val="5F421C01"/>
    <w:rsid w:val="5F4B4EC7"/>
    <w:rsid w:val="5F5A7800"/>
    <w:rsid w:val="5F673B5D"/>
    <w:rsid w:val="5F7046B5"/>
    <w:rsid w:val="5F7C7776"/>
    <w:rsid w:val="5F7F1015"/>
    <w:rsid w:val="5F8D54E0"/>
    <w:rsid w:val="5FC240A3"/>
    <w:rsid w:val="5FC829BC"/>
    <w:rsid w:val="5FCD7FD2"/>
    <w:rsid w:val="5FE315A4"/>
    <w:rsid w:val="5FE61094"/>
    <w:rsid w:val="5FEB0FA6"/>
    <w:rsid w:val="60017C7C"/>
    <w:rsid w:val="601276EE"/>
    <w:rsid w:val="6025396A"/>
    <w:rsid w:val="602734D2"/>
    <w:rsid w:val="60522285"/>
    <w:rsid w:val="6061430C"/>
    <w:rsid w:val="6065020A"/>
    <w:rsid w:val="606C1599"/>
    <w:rsid w:val="606F4BE5"/>
    <w:rsid w:val="607448F1"/>
    <w:rsid w:val="608368E3"/>
    <w:rsid w:val="609805E0"/>
    <w:rsid w:val="609D518D"/>
    <w:rsid w:val="60AD5576"/>
    <w:rsid w:val="60D35B83"/>
    <w:rsid w:val="6115578D"/>
    <w:rsid w:val="611D0AE5"/>
    <w:rsid w:val="612B4FB0"/>
    <w:rsid w:val="6142054C"/>
    <w:rsid w:val="61453B98"/>
    <w:rsid w:val="61463107"/>
    <w:rsid w:val="614C5AEB"/>
    <w:rsid w:val="617E77D6"/>
    <w:rsid w:val="618E3791"/>
    <w:rsid w:val="61907509"/>
    <w:rsid w:val="619F0050"/>
    <w:rsid w:val="61A73BD1"/>
    <w:rsid w:val="61AD60E3"/>
    <w:rsid w:val="61DD3314"/>
    <w:rsid w:val="61E66867"/>
    <w:rsid w:val="61F45CEA"/>
    <w:rsid w:val="61F50A07"/>
    <w:rsid w:val="620852F1"/>
    <w:rsid w:val="620F042E"/>
    <w:rsid w:val="6211064A"/>
    <w:rsid w:val="621F09D4"/>
    <w:rsid w:val="62361E5F"/>
    <w:rsid w:val="623E51B7"/>
    <w:rsid w:val="62540537"/>
    <w:rsid w:val="625C5EA4"/>
    <w:rsid w:val="627666FF"/>
    <w:rsid w:val="62943029"/>
    <w:rsid w:val="62946B85"/>
    <w:rsid w:val="62963633"/>
    <w:rsid w:val="62A42CAA"/>
    <w:rsid w:val="62AB3D13"/>
    <w:rsid w:val="62C27B96"/>
    <w:rsid w:val="62F85366"/>
    <w:rsid w:val="62FC37CC"/>
    <w:rsid w:val="632C5010"/>
    <w:rsid w:val="633914DA"/>
    <w:rsid w:val="634B2654"/>
    <w:rsid w:val="63785F7E"/>
    <w:rsid w:val="63872B5B"/>
    <w:rsid w:val="638C5AAE"/>
    <w:rsid w:val="63911317"/>
    <w:rsid w:val="63AB23D8"/>
    <w:rsid w:val="63AE3F40"/>
    <w:rsid w:val="63D77671"/>
    <w:rsid w:val="63DB4D9C"/>
    <w:rsid w:val="63F41FD1"/>
    <w:rsid w:val="6429154F"/>
    <w:rsid w:val="642D0685"/>
    <w:rsid w:val="643E4FFA"/>
    <w:rsid w:val="64590086"/>
    <w:rsid w:val="64591E34"/>
    <w:rsid w:val="64790728"/>
    <w:rsid w:val="64B4350F"/>
    <w:rsid w:val="64DD0CB7"/>
    <w:rsid w:val="64DF4A2F"/>
    <w:rsid w:val="64EA33D4"/>
    <w:rsid w:val="64FE7A34"/>
    <w:rsid w:val="651F0775"/>
    <w:rsid w:val="652C70D8"/>
    <w:rsid w:val="654A0785"/>
    <w:rsid w:val="6562740E"/>
    <w:rsid w:val="658B7132"/>
    <w:rsid w:val="658E2C07"/>
    <w:rsid w:val="65B617D3"/>
    <w:rsid w:val="65BD7D76"/>
    <w:rsid w:val="65D52F59"/>
    <w:rsid w:val="65DF6369"/>
    <w:rsid w:val="65EB2F60"/>
    <w:rsid w:val="65F75DA9"/>
    <w:rsid w:val="660D1128"/>
    <w:rsid w:val="661324B7"/>
    <w:rsid w:val="661E3335"/>
    <w:rsid w:val="662621EA"/>
    <w:rsid w:val="66293A88"/>
    <w:rsid w:val="66302133"/>
    <w:rsid w:val="66763171"/>
    <w:rsid w:val="667B0C47"/>
    <w:rsid w:val="668705F9"/>
    <w:rsid w:val="668A4527"/>
    <w:rsid w:val="668D04BB"/>
    <w:rsid w:val="669366F1"/>
    <w:rsid w:val="66A23F66"/>
    <w:rsid w:val="66A6332B"/>
    <w:rsid w:val="66A77F8A"/>
    <w:rsid w:val="66A870A3"/>
    <w:rsid w:val="66AF21DF"/>
    <w:rsid w:val="66C57C55"/>
    <w:rsid w:val="66D46333"/>
    <w:rsid w:val="66D659BE"/>
    <w:rsid w:val="66DE3B97"/>
    <w:rsid w:val="66E63727"/>
    <w:rsid w:val="66EF082E"/>
    <w:rsid w:val="66F66607"/>
    <w:rsid w:val="66FE3167"/>
    <w:rsid w:val="670C571E"/>
    <w:rsid w:val="6714173D"/>
    <w:rsid w:val="67185FD7"/>
    <w:rsid w:val="674212A6"/>
    <w:rsid w:val="67515045"/>
    <w:rsid w:val="67931B01"/>
    <w:rsid w:val="679B05E9"/>
    <w:rsid w:val="67A407D2"/>
    <w:rsid w:val="67A812CF"/>
    <w:rsid w:val="67AE1C1C"/>
    <w:rsid w:val="67AF445A"/>
    <w:rsid w:val="67B954EA"/>
    <w:rsid w:val="68142C42"/>
    <w:rsid w:val="681A2D39"/>
    <w:rsid w:val="68437083"/>
    <w:rsid w:val="68464DC5"/>
    <w:rsid w:val="68476448"/>
    <w:rsid w:val="68703BF0"/>
    <w:rsid w:val="6874548F"/>
    <w:rsid w:val="68752FB5"/>
    <w:rsid w:val="68AB69D7"/>
    <w:rsid w:val="68E5013A"/>
    <w:rsid w:val="68EF2D67"/>
    <w:rsid w:val="68FA0735"/>
    <w:rsid w:val="690E7FB9"/>
    <w:rsid w:val="6931012A"/>
    <w:rsid w:val="695D0608"/>
    <w:rsid w:val="6965514A"/>
    <w:rsid w:val="69715E72"/>
    <w:rsid w:val="69951B60"/>
    <w:rsid w:val="69995768"/>
    <w:rsid w:val="69AE2C22"/>
    <w:rsid w:val="69B1626F"/>
    <w:rsid w:val="69BA3375"/>
    <w:rsid w:val="69C441F4"/>
    <w:rsid w:val="69C9180A"/>
    <w:rsid w:val="69DA1173"/>
    <w:rsid w:val="6A156635"/>
    <w:rsid w:val="6A230AF1"/>
    <w:rsid w:val="6A242EE4"/>
    <w:rsid w:val="6A4359FF"/>
    <w:rsid w:val="6A49294B"/>
    <w:rsid w:val="6A5039F5"/>
    <w:rsid w:val="6A674B7F"/>
    <w:rsid w:val="6A723C50"/>
    <w:rsid w:val="6A7E6CAB"/>
    <w:rsid w:val="6A8E65B0"/>
    <w:rsid w:val="6A9043A3"/>
    <w:rsid w:val="6AD77F57"/>
    <w:rsid w:val="6ADB7A47"/>
    <w:rsid w:val="6ADE32E2"/>
    <w:rsid w:val="6AFE7291"/>
    <w:rsid w:val="6B0559AE"/>
    <w:rsid w:val="6B283E28"/>
    <w:rsid w:val="6B2C02A3"/>
    <w:rsid w:val="6B2F31F9"/>
    <w:rsid w:val="6B3759B7"/>
    <w:rsid w:val="6B4415F1"/>
    <w:rsid w:val="6B454EC0"/>
    <w:rsid w:val="6B46295F"/>
    <w:rsid w:val="6B5C4215"/>
    <w:rsid w:val="6B741C4A"/>
    <w:rsid w:val="6B9D4CFC"/>
    <w:rsid w:val="6BCA3618"/>
    <w:rsid w:val="6BDF29EA"/>
    <w:rsid w:val="6BFB1A23"/>
    <w:rsid w:val="6C0C795C"/>
    <w:rsid w:val="6C0F54CE"/>
    <w:rsid w:val="6C44161C"/>
    <w:rsid w:val="6C4433CA"/>
    <w:rsid w:val="6C473A41"/>
    <w:rsid w:val="6C845EBC"/>
    <w:rsid w:val="6C8639E2"/>
    <w:rsid w:val="6CB638C0"/>
    <w:rsid w:val="6CC22541"/>
    <w:rsid w:val="6CD21149"/>
    <w:rsid w:val="6CE801F9"/>
    <w:rsid w:val="6CF43042"/>
    <w:rsid w:val="6CF7668E"/>
    <w:rsid w:val="6D0A0453"/>
    <w:rsid w:val="6D1234C8"/>
    <w:rsid w:val="6D123F1C"/>
    <w:rsid w:val="6D203E37"/>
    <w:rsid w:val="6D2109D8"/>
    <w:rsid w:val="6D371181"/>
    <w:rsid w:val="6D394EF9"/>
    <w:rsid w:val="6D4005F2"/>
    <w:rsid w:val="6D4D4500"/>
    <w:rsid w:val="6D5B62A0"/>
    <w:rsid w:val="6D81341D"/>
    <w:rsid w:val="6DA93E2C"/>
    <w:rsid w:val="6DAA54AF"/>
    <w:rsid w:val="6DB57284"/>
    <w:rsid w:val="6DC9002B"/>
    <w:rsid w:val="6DCB6E39"/>
    <w:rsid w:val="6DCC3677"/>
    <w:rsid w:val="6DE17659"/>
    <w:rsid w:val="6DF0214A"/>
    <w:rsid w:val="6DF826BE"/>
    <w:rsid w:val="6DF82754"/>
    <w:rsid w:val="6DFB5D0A"/>
    <w:rsid w:val="6E2039C3"/>
    <w:rsid w:val="6E5F273D"/>
    <w:rsid w:val="6E626D4D"/>
    <w:rsid w:val="6EAB3BD4"/>
    <w:rsid w:val="6EC16F54"/>
    <w:rsid w:val="6ECD58F9"/>
    <w:rsid w:val="6EE90259"/>
    <w:rsid w:val="6EEA46FD"/>
    <w:rsid w:val="6F0642DD"/>
    <w:rsid w:val="6F0B01CF"/>
    <w:rsid w:val="6F2614AD"/>
    <w:rsid w:val="6F40256E"/>
    <w:rsid w:val="6F433E0D"/>
    <w:rsid w:val="6F435BBB"/>
    <w:rsid w:val="6F4623B6"/>
    <w:rsid w:val="6F5C6C7D"/>
    <w:rsid w:val="6F653D83"/>
    <w:rsid w:val="6F7F4719"/>
    <w:rsid w:val="6F9603E0"/>
    <w:rsid w:val="6FA81EC2"/>
    <w:rsid w:val="6FAA5C3A"/>
    <w:rsid w:val="6FB10D76"/>
    <w:rsid w:val="6FB16FC8"/>
    <w:rsid w:val="6FB35526"/>
    <w:rsid w:val="6FC862C7"/>
    <w:rsid w:val="6FCD1928"/>
    <w:rsid w:val="6FF065C8"/>
    <w:rsid w:val="7004359C"/>
    <w:rsid w:val="7006337D"/>
    <w:rsid w:val="7007609B"/>
    <w:rsid w:val="702B1C5C"/>
    <w:rsid w:val="70346BEC"/>
    <w:rsid w:val="703D1D40"/>
    <w:rsid w:val="70465558"/>
    <w:rsid w:val="704E0314"/>
    <w:rsid w:val="70785D38"/>
    <w:rsid w:val="70A00DEB"/>
    <w:rsid w:val="70A628A5"/>
    <w:rsid w:val="70AB1C6A"/>
    <w:rsid w:val="70B86135"/>
    <w:rsid w:val="70D56CE6"/>
    <w:rsid w:val="70EB02B8"/>
    <w:rsid w:val="70EC5DDE"/>
    <w:rsid w:val="70F04414"/>
    <w:rsid w:val="71094BE2"/>
    <w:rsid w:val="710E21F8"/>
    <w:rsid w:val="711D41EA"/>
    <w:rsid w:val="712A2806"/>
    <w:rsid w:val="715E0A8A"/>
    <w:rsid w:val="71844269"/>
    <w:rsid w:val="718B55F7"/>
    <w:rsid w:val="71956476"/>
    <w:rsid w:val="71E73175"/>
    <w:rsid w:val="71F80EDE"/>
    <w:rsid w:val="720248C3"/>
    <w:rsid w:val="72275320"/>
    <w:rsid w:val="72464AB5"/>
    <w:rsid w:val="725105EF"/>
    <w:rsid w:val="727D062E"/>
    <w:rsid w:val="728269FA"/>
    <w:rsid w:val="729055BB"/>
    <w:rsid w:val="729A01E8"/>
    <w:rsid w:val="729B7ABC"/>
    <w:rsid w:val="729D0BD4"/>
    <w:rsid w:val="72B3086B"/>
    <w:rsid w:val="72CC4119"/>
    <w:rsid w:val="72D21F82"/>
    <w:rsid w:val="72D66D46"/>
    <w:rsid w:val="72DD00D4"/>
    <w:rsid w:val="72E96A79"/>
    <w:rsid w:val="72EC6569"/>
    <w:rsid w:val="732D2E0A"/>
    <w:rsid w:val="73322F14"/>
    <w:rsid w:val="733B0F4F"/>
    <w:rsid w:val="734819F2"/>
    <w:rsid w:val="735859AD"/>
    <w:rsid w:val="736B748E"/>
    <w:rsid w:val="737547B1"/>
    <w:rsid w:val="739F61B2"/>
    <w:rsid w:val="73C53042"/>
    <w:rsid w:val="73CD639B"/>
    <w:rsid w:val="73CF5C6F"/>
    <w:rsid w:val="73D00328"/>
    <w:rsid w:val="73EB05CF"/>
    <w:rsid w:val="74122000"/>
    <w:rsid w:val="741915E0"/>
    <w:rsid w:val="74256C14"/>
    <w:rsid w:val="74324450"/>
    <w:rsid w:val="743C0E2B"/>
    <w:rsid w:val="743F5574"/>
    <w:rsid w:val="74406B6D"/>
    <w:rsid w:val="744C3170"/>
    <w:rsid w:val="745E5245"/>
    <w:rsid w:val="7460720F"/>
    <w:rsid w:val="746740F9"/>
    <w:rsid w:val="74781731"/>
    <w:rsid w:val="749D5D6D"/>
    <w:rsid w:val="74A40EAA"/>
    <w:rsid w:val="74A42651"/>
    <w:rsid w:val="74A62760"/>
    <w:rsid w:val="74E97204"/>
    <w:rsid w:val="74EE481B"/>
    <w:rsid w:val="75041964"/>
    <w:rsid w:val="751122B7"/>
    <w:rsid w:val="75137DDD"/>
    <w:rsid w:val="75475CD9"/>
    <w:rsid w:val="75483F2B"/>
    <w:rsid w:val="75610B49"/>
    <w:rsid w:val="75644ADD"/>
    <w:rsid w:val="757A60AE"/>
    <w:rsid w:val="757B50D0"/>
    <w:rsid w:val="757E5B9F"/>
    <w:rsid w:val="758F047C"/>
    <w:rsid w:val="75A650F5"/>
    <w:rsid w:val="75AE7B06"/>
    <w:rsid w:val="75AE7E6D"/>
    <w:rsid w:val="75D73501"/>
    <w:rsid w:val="75E63DA1"/>
    <w:rsid w:val="75E672A0"/>
    <w:rsid w:val="75F43439"/>
    <w:rsid w:val="760065B4"/>
    <w:rsid w:val="760F4A49"/>
    <w:rsid w:val="761E5F4F"/>
    <w:rsid w:val="76236746"/>
    <w:rsid w:val="763277FC"/>
    <w:rsid w:val="76361FD5"/>
    <w:rsid w:val="764005ED"/>
    <w:rsid w:val="764741E2"/>
    <w:rsid w:val="76490ED0"/>
    <w:rsid w:val="764C7A4B"/>
    <w:rsid w:val="7653122A"/>
    <w:rsid w:val="765A0C3D"/>
    <w:rsid w:val="766905FD"/>
    <w:rsid w:val="767D7C04"/>
    <w:rsid w:val="76946CFC"/>
    <w:rsid w:val="76AA4771"/>
    <w:rsid w:val="76AE24B4"/>
    <w:rsid w:val="76B031E0"/>
    <w:rsid w:val="76C70E7F"/>
    <w:rsid w:val="76D812DE"/>
    <w:rsid w:val="76FE0619"/>
    <w:rsid w:val="77000835"/>
    <w:rsid w:val="7709593C"/>
    <w:rsid w:val="771147F0"/>
    <w:rsid w:val="775D34F2"/>
    <w:rsid w:val="775F6765"/>
    <w:rsid w:val="77710B14"/>
    <w:rsid w:val="77770AF7"/>
    <w:rsid w:val="778356EE"/>
    <w:rsid w:val="778F693D"/>
    <w:rsid w:val="77955421"/>
    <w:rsid w:val="77A107E7"/>
    <w:rsid w:val="77AB69F3"/>
    <w:rsid w:val="77B27D81"/>
    <w:rsid w:val="77B77146"/>
    <w:rsid w:val="77CA7651"/>
    <w:rsid w:val="77CE4C57"/>
    <w:rsid w:val="77D575CC"/>
    <w:rsid w:val="77D73344"/>
    <w:rsid w:val="77DE0B76"/>
    <w:rsid w:val="77E777A4"/>
    <w:rsid w:val="78191BAF"/>
    <w:rsid w:val="78340796"/>
    <w:rsid w:val="783C589D"/>
    <w:rsid w:val="78461E4F"/>
    <w:rsid w:val="7851759A"/>
    <w:rsid w:val="78591FAB"/>
    <w:rsid w:val="78650950"/>
    <w:rsid w:val="787E7C64"/>
    <w:rsid w:val="7883537F"/>
    <w:rsid w:val="788B5BFE"/>
    <w:rsid w:val="788C05D2"/>
    <w:rsid w:val="789B0816"/>
    <w:rsid w:val="78B418D7"/>
    <w:rsid w:val="78CA0C8F"/>
    <w:rsid w:val="78CF6711"/>
    <w:rsid w:val="78EB667E"/>
    <w:rsid w:val="792C3B64"/>
    <w:rsid w:val="793A002E"/>
    <w:rsid w:val="79515378"/>
    <w:rsid w:val="79654980"/>
    <w:rsid w:val="79711576"/>
    <w:rsid w:val="797C0647"/>
    <w:rsid w:val="797F1EE5"/>
    <w:rsid w:val="798017B9"/>
    <w:rsid w:val="798E2128"/>
    <w:rsid w:val="799139C7"/>
    <w:rsid w:val="799468E6"/>
    <w:rsid w:val="79951709"/>
    <w:rsid w:val="79983962"/>
    <w:rsid w:val="79BD57F0"/>
    <w:rsid w:val="79C47FCF"/>
    <w:rsid w:val="79CE4C1B"/>
    <w:rsid w:val="79F521A7"/>
    <w:rsid w:val="7A0627C9"/>
    <w:rsid w:val="7A0922A1"/>
    <w:rsid w:val="7A163FF3"/>
    <w:rsid w:val="7A2E1215"/>
    <w:rsid w:val="7A34524A"/>
    <w:rsid w:val="7A392094"/>
    <w:rsid w:val="7A462A03"/>
    <w:rsid w:val="7A4A24F3"/>
    <w:rsid w:val="7A4D53B4"/>
    <w:rsid w:val="7A644348"/>
    <w:rsid w:val="7A903C7E"/>
    <w:rsid w:val="7A9842A5"/>
    <w:rsid w:val="7AA00365"/>
    <w:rsid w:val="7AA5772A"/>
    <w:rsid w:val="7AB7745D"/>
    <w:rsid w:val="7AC34054"/>
    <w:rsid w:val="7ACF51CD"/>
    <w:rsid w:val="7AD4000F"/>
    <w:rsid w:val="7AD65B35"/>
    <w:rsid w:val="7ADA1202"/>
    <w:rsid w:val="7AE2097E"/>
    <w:rsid w:val="7AF1471D"/>
    <w:rsid w:val="7AFB37ED"/>
    <w:rsid w:val="7B0C59FB"/>
    <w:rsid w:val="7B0F1047"/>
    <w:rsid w:val="7B113011"/>
    <w:rsid w:val="7B1F6FC2"/>
    <w:rsid w:val="7B362A78"/>
    <w:rsid w:val="7B38234C"/>
    <w:rsid w:val="7B441332"/>
    <w:rsid w:val="7B4C4049"/>
    <w:rsid w:val="7B4F2253"/>
    <w:rsid w:val="7B5878FE"/>
    <w:rsid w:val="7B6018A2"/>
    <w:rsid w:val="7B7A6E08"/>
    <w:rsid w:val="7B811E41"/>
    <w:rsid w:val="7B8D0D75"/>
    <w:rsid w:val="7B8E01BE"/>
    <w:rsid w:val="7B902188"/>
    <w:rsid w:val="7B915F00"/>
    <w:rsid w:val="7B9656B0"/>
    <w:rsid w:val="7B970B44"/>
    <w:rsid w:val="7B9D2AF7"/>
    <w:rsid w:val="7BA07EF1"/>
    <w:rsid w:val="7BB87930"/>
    <w:rsid w:val="7BBA7205"/>
    <w:rsid w:val="7BC63DFB"/>
    <w:rsid w:val="7BDF6C6B"/>
    <w:rsid w:val="7BF1074D"/>
    <w:rsid w:val="7BF5648F"/>
    <w:rsid w:val="7BF73FB5"/>
    <w:rsid w:val="7BF94115"/>
    <w:rsid w:val="7C085CB2"/>
    <w:rsid w:val="7C0861C2"/>
    <w:rsid w:val="7C1D7794"/>
    <w:rsid w:val="7C245934"/>
    <w:rsid w:val="7C365B51"/>
    <w:rsid w:val="7C4D62CB"/>
    <w:rsid w:val="7C7E46D6"/>
    <w:rsid w:val="7C8D2B6B"/>
    <w:rsid w:val="7C95557C"/>
    <w:rsid w:val="7C992874"/>
    <w:rsid w:val="7CFD79EA"/>
    <w:rsid w:val="7D0D7808"/>
    <w:rsid w:val="7D0F3580"/>
    <w:rsid w:val="7D242199"/>
    <w:rsid w:val="7D2F7587"/>
    <w:rsid w:val="7D39684F"/>
    <w:rsid w:val="7D555720"/>
    <w:rsid w:val="7D5E1682"/>
    <w:rsid w:val="7D605B8A"/>
    <w:rsid w:val="7D632D9B"/>
    <w:rsid w:val="7D80447E"/>
    <w:rsid w:val="7DAC5273"/>
    <w:rsid w:val="7DBB7264"/>
    <w:rsid w:val="7DCE343B"/>
    <w:rsid w:val="7DEC7C75"/>
    <w:rsid w:val="7DED1B13"/>
    <w:rsid w:val="7E0F5977"/>
    <w:rsid w:val="7E3B6BB5"/>
    <w:rsid w:val="7E4B683A"/>
    <w:rsid w:val="7E553737"/>
    <w:rsid w:val="7E5D031B"/>
    <w:rsid w:val="7E984B80"/>
    <w:rsid w:val="7E9B156F"/>
    <w:rsid w:val="7EC363D0"/>
    <w:rsid w:val="7EC565EC"/>
    <w:rsid w:val="7EED169F"/>
    <w:rsid w:val="7EF173E1"/>
    <w:rsid w:val="7F1E7AAB"/>
    <w:rsid w:val="7F213026"/>
    <w:rsid w:val="7F606315"/>
    <w:rsid w:val="7F6851CA"/>
    <w:rsid w:val="7F774BB1"/>
    <w:rsid w:val="7F7E6D3E"/>
    <w:rsid w:val="7FA912CF"/>
    <w:rsid w:val="7FAB7D7C"/>
    <w:rsid w:val="7FBF128D"/>
    <w:rsid w:val="7FDD310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qFormat="1" w:unhideWhenUsed="0" w:uiPriority="0" w:semiHidden="0" w:name="Body Text First Indent"/>
    <w:lsdException w:qFormat="1"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adjustRightInd w:val="0"/>
      <w:jc w:val="distribute"/>
      <w:outlineLvl w:val="0"/>
    </w:pPr>
    <w:rPr>
      <w:rFonts w:eastAsia="文鼎小标宋简"/>
      <w:b/>
      <w:color w:val="FF0000"/>
      <w:kern w:val="44"/>
      <w:sz w:val="72"/>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Body Text"/>
    <w:basedOn w:val="1"/>
    <w:next w:val="1"/>
    <w:qFormat/>
    <w:uiPriority w:val="0"/>
    <w:pPr>
      <w:widowControl/>
      <w:snapToGrid w:val="0"/>
      <w:spacing w:before="60" w:after="160" w:line="259" w:lineRule="auto"/>
      <w:ind w:right="113"/>
    </w:pPr>
    <w:rPr>
      <w:kern w:val="0"/>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autoRedefine/>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paragraph" w:styleId="6">
    <w:name w:val="Body Text First Indent"/>
    <w:basedOn w:val="3"/>
    <w:next w:val="1"/>
    <w:autoRedefine/>
    <w:qFormat/>
    <w:uiPriority w:val="0"/>
    <w:pPr>
      <w:widowControl w:val="0"/>
      <w:snapToGrid/>
      <w:spacing w:before="0" w:after="0" w:line="460" w:lineRule="exact"/>
      <w:ind w:right="0" w:firstLine="420" w:firstLineChars="100"/>
      <w:jc w:val="center"/>
    </w:pPr>
    <w:rPr>
      <w:color w:val="000000"/>
      <w:w w:val="90"/>
      <w:kern w:val="2"/>
      <w:sz w:val="24"/>
      <w:szCs w:val="20"/>
    </w:rPr>
  </w:style>
  <w:style w:type="paragraph" w:styleId="7">
    <w:name w:val="Body Text First Indent 2"/>
    <w:basedOn w:val="1"/>
    <w:next w:val="6"/>
    <w:qFormat/>
    <w:uiPriority w:val="0"/>
    <w:pPr>
      <w:ind w:firstLine="420" w:firstLineChars="200"/>
    </w:pPr>
  </w:style>
  <w:style w:type="table" w:styleId="9">
    <w:name w:val="Table Grid"/>
    <w:basedOn w:val="8"/>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styleId="11">
    <w:name w:val="List Paragraph"/>
    <w:basedOn w:val="1"/>
    <w:autoRedefine/>
    <w:qFormat/>
    <w:uiPriority w:val="99"/>
    <w:pPr>
      <w:ind w:firstLine="420" w:firstLineChars="200"/>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2319</Words>
  <Characters>2428</Characters>
  <Lines>17</Lines>
  <Paragraphs>4</Paragraphs>
  <TotalTime>12</TotalTime>
  <ScaleCrop>false</ScaleCrop>
  <LinksUpToDate>false</LinksUpToDate>
  <CharactersWithSpaces>2445</CharactersWithSpaces>
  <Application>WPS Office_12.1.0.16388_F1E327BC-269C-435d-A152-05C5408002CA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2022-09-12T13:19:00Z</dcterms:created>
  <dc:creator>wormwood</dc:creator>
  <cp:lastModifiedBy>王玮璐</cp:lastModifiedBy>
  <cp:lastPrinted>2023-01-31T10:02:00Z</cp:lastPrinted>
  <dcterms:modified xsi:type="dcterms:W3CDTF">2024-03-26T02:11:17Z</dcterms:modified>
  <cp:revision>93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2052-12.1.0.16388</vt:lpwstr>
  </property>
  <property fmtid="{D5CDD505-2E9C-101B-9397-08002B2CF9AE}" pid="3" name="ICV">
    <vt:lpwstr>D101B1EC9292457A96EFF84A055FE454</vt:lpwstr>
  </property>
</Properties>
</file>