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5C270">
      <w:pPr>
        <w:pStyle w:val="4"/>
        <w:shd w:val="clear" w:color="auto" w:fill="FFFFFF"/>
        <w:spacing w:before="0" w:beforeAutospacing="0" w:after="0" w:afterAutospacing="0" w:line="600" w:lineRule="atLeast"/>
        <w:jc w:val="center"/>
        <w:rPr>
          <w:color w:val="212121"/>
          <w:sz w:val="18"/>
          <w:szCs w:val="18"/>
        </w:rPr>
      </w:pPr>
      <w:bookmarkStart w:id="0" w:name="_GoBack"/>
      <w:bookmarkEnd w:id="0"/>
      <w:r>
        <w:rPr>
          <w:rFonts w:hint="eastAsia"/>
          <w:color w:val="212121"/>
          <w:sz w:val="28"/>
          <w:szCs w:val="28"/>
        </w:rPr>
        <w:t>景政发〔2016〕41号</w:t>
      </w:r>
    </w:p>
    <w:p w14:paraId="755C073A">
      <w:pPr>
        <w:pStyle w:val="4"/>
        <w:shd w:val="clear" w:color="auto" w:fill="FFFFFF"/>
        <w:spacing w:before="0" w:beforeAutospacing="0" w:after="0" w:afterAutospacing="0" w:line="600" w:lineRule="atLeast"/>
        <w:jc w:val="center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18"/>
          <w:szCs w:val="18"/>
        </w:rPr>
        <w:t> </w:t>
      </w:r>
    </w:p>
    <w:p w14:paraId="21A276A9">
      <w:pPr>
        <w:pStyle w:val="4"/>
        <w:shd w:val="clear" w:color="auto" w:fill="FFFFFF"/>
        <w:spacing w:before="0" w:beforeAutospacing="0" w:after="0" w:afterAutospacing="0" w:line="600" w:lineRule="atLeast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各乡、镇人民政府，各农场、度假区管委会，市直各办、局：</w:t>
      </w:r>
    </w:p>
    <w:p w14:paraId="05A0F933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为全面推进景洪市提升教育、传承文化、民族进步、区域繁荣、国际交流等方面，现结合《国务院关于加快发展民族教育的决定》、《云南省少数民族语言文字工作条例》、《西双版纳州民族教育条例》和《中共景洪市委 景洪市人民政府关于加强和改进新形势下民族工作的实施意见》（景发〔2016〕8号）等文件精神，提出以下实施意见：</w:t>
      </w:r>
    </w:p>
    <w:p w14:paraId="79973DD7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一、指导思想</w:t>
      </w:r>
    </w:p>
    <w:p w14:paraId="55755478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高举中国特色社会主义伟大旗帜，认真贯彻党的十八大和十八届三中、四中、五中全会精神，以习近平总书记系列重要讲话和考察云南重要讲话精神为指导，全面落实第六次全国民族教育工作会议精神及新课程教学理念。着眼于深化傣汉双语（以下简称“双语”）教学改革，提高少数民族教育质量，传承少数民族优秀传统文化，巩固发展西双版纳傣族自治州民族文化的根基；着眼于提高少数民族干部群众的沟通交流能力，增进民族团结进步，稳固边疆和谐繁荣稳定；着眼于国家“一带一路”</w:t>
      </w:r>
      <w:r>
        <w:rPr>
          <w:rFonts w:hint="eastAsia"/>
          <w:color w:val="212121"/>
          <w:sz w:val="28"/>
          <w:szCs w:val="28"/>
          <w:lang w:eastAsia="zh-CN"/>
        </w:rPr>
        <w:t>倡议</w:t>
      </w:r>
      <w:r>
        <w:rPr>
          <w:rFonts w:hint="eastAsia"/>
          <w:color w:val="212121"/>
          <w:sz w:val="28"/>
          <w:szCs w:val="28"/>
        </w:rPr>
        <w:t>布局，推动少数民族与周边国家的交流互通，促进多层面交流交往合作，积极融入和服务好国家“一带一路”</w:t>
      </w:r>
      <w:r>
        <w:rPr>
          <w:rFonts w:hint="eastAsia"/>
          <w:color w:val="212121"/>
          <w:sz w:val="28"/>
          <w:szCs w:val="28"/>
          <w:lang w:eastAsia="zh-CN"/>
        </w:rPr>
        <w:t>倡议</w:t>
      </w:r>
      <w:r>
        <w:rPr>
          <w:rFonts w:hint="eastAsia"/>
          <w:color w:val="212121"/>
          <w:sz w:val="28"/>
          <w:szCs w:val="28"/>
        </w:rPr>
        <w:t>。</w:t>
      </w:r>
    </w:p>
    <w:p w14:paraId="296611C8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二、目标任务</w:t>
      </w:r>
    </w:p>
    <w:p w14:paraId="6A329EEA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（一）2016年秋季起，不断扩大双语教学班级规模。到2018年，在少数民族聚居乡镇学前、幼儿园基本普及双语教育，双语校点配齐双语教师，接受双语教育的少数民族幼儿占同年龄少数民族幼儿的90%以上；到2020年，所有双语校点配齐双语教师，义务教育阶段少数民族学生基本普及双语教育，接受双语教育的少数民族学生占义务教育阶段少数民族学生的80%以上。</w:t>
      </w:r>
    </w:p>
    <w:p w14:paraId="0D8EC382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（二）在勐龙、勐罕、嘎洒、勐养等傣族聚居的乡镇，学前、幼儿园（包括民办幼儿园）推广双语双文教学模式，幼儿达到能认读傣文声韵母。小学、初中按照国家规定，在开足开齐国家课程的同时，每周加授1–2节傣文必修课，使小学低段学生能认读、书写声韵母，能拼读词语；小学高段、初中学生能朗读傣文，写简短文章。</w:t>
      </w:r>
    </w:p>
    <w:p w14:paraId="4075A15B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（三）在多种民族杂居的乡镇、城区幼儿园、中小学和职业高中采取兴趣班的形式，每周加授1–2节傣文选修课，让学生掌握傣文、了解傣族的文化和风俗习惯。</w:t>
      </w:r>
    </w:p>
    <w:p w14:paraId="34DEBF72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（四）在有条件的地方，支持鼓励适龄男学生入寺当和尚，或支持鼓励适龄和尚入校读书，并逐级给予特殊定向培养。</w:t>
      </w:r>
    </w:p>
    <w:p w14:paraId="741003F7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（五）按照增量补充、存量培训原则，争取民族教师培训机会，不断加大双语教师培训力度，造就一批师德高尚、业务精良、具有开拓创新和沿边开放意识的优秀民族教师队伍。</w:t>
      </w:r>
    </w:p>
    <w:p w14:paraId="00FDF8DA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（六）举办干部职工双语教育培训班，重点对傣族干部职工进行傣文培训，营造领导干部带头学习的良好氛围。对特需招录双语岗位公务员，面试时提高傣语傣文运用所占分值，对新招录的傣族公务员集中进行傣语、傣文培训。到2020年，全市参加学习的傣族干部职工达85%以上。</w:t>
      </w:r>
    </w:p>
    <w:p w14:paraId="0DAF08C8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（七）抢抓中国高级巴利语佛学院在我市落地的机遇，大力培养高级佛学僧士、乡土人才等民族文化传承人士，弘扬优秀民族文化，积极融入国家“一带一路”</w:t>
      </w:r>
      <w:r>
        <w:rPr>
          <w:rFonts w:hint="eastAsia"/>
          <w:color w:val="212121"/>
          <w:sz w:val="28"/>
          <w:szCs w:val="28"/>
          <w:lang w:eastAsia="zh-CN"/>
        </w:rPr>
        <w:t>倡议</w:t>
      </w:r>
      <w:r>
        <w:rPr>
          <w:rFonts w:hint="eastAsia"/>
          <w:color w:val="212121"/>
          <w:sz w:val="28"/>
          <w:szCs w:val="28"/>
        </w:rPr>
        <w:t>，扩大民族优秀文化的影响力。</w:t>
      </w:r>
    </w:p>
    <w:p w14:paraId="73CFCA36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三、推进举措</w:t>
      </w:r>
    </w:p>
    <w:p w14:paraId="18F66FAA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（一）加强组织领导。为全面推进双语教育，专门成立景洪市双语教育工作领导小组。</w:t>
      </w:r>
    </w:p>
    <w:p w14:paraId="5355A497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组  长：岩罕班   市人民政府副市长</w:t>
      </w:r>
    </w:p>
    <w:p w14:paraId="393B67F9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副组长：李  丹   市人民政府办公室副主任</w:t>
      </w:r>
    </w:p>
    <w:p w14:paraId="6569EE7E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     张苏云    市教育局局长</w:t>
      </w:r>
    </w:p>
    <w:p w14:paraId="00EC22AB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  绍   市民族宗教事务局局长</w:t>
      </w:r>
    </w:p>
    <w:p w14:paraId="03E892A9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成  员：吴  蓉   市人大科教文卫体工委主任</w:t>
      </w:r>
    </w:p>
    <w:p w14:paraId="3A3A4192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朱  敏   市政协科教文卫体委员会主任</w:t>
      </w:r>
    </w:p>
    <w:p w14:paraId="0032B364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  罕   市委组织部副部长</w:t>
      </w:r>
    </w:p>
    <w:p w14:paraId="4836BDE2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张琼辉   市委宣传部常务副部长</w:t>
      </w:r>
    </w:p>
    <w:p w14:paraId="27ADC6C5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张丽云   市委统战部常务副部长</w:t>
      </w:r>
    </w:p>
    <w:p w14:paraId="48AD7AD3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玉捧班   市委编制机构办公室主任</w:t>
      </w:r>
    </w:p>
    <w:p w14:paraId="66772CE9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岩温班   市委党校常务副校长</w:t>
      </w:r>
    </w:p>
    <w:p w14:paraId="0CB22F8F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  旺   市人民政府督查室主任</w:t>
      </w:r>
    </w:p>
    <w:p w14:paraId="2B8C5BAA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  罕   市教育局副局长</w:t>
      </w:r>
    </w:p>
    <w:p w14:paraId="09E8ED01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  罕   市民政局局长</w:t>
      </w:r>
    </w:p>
    <w:p w14:paraId="4476BEBC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  约   市司法局副局长</w:t>
      </w:r>
    </w:p>
    <w:p w14:paraId="69049412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  香   市财政局副局长</w:t>
      </w:r>
    </w:p>
    <w:p w14:paraId="4BB0BEA6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李文玲   市人力资源社会保障局副局长</w:t>
      </w:r>
    </w:p>
    <w:p w14:paraId="32DF26FB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谢宗成   市住房和城乡建设局副局长</w:t>
      </w:r>
    </w:p>
    <w:p w14:paraId="70AA302A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卜椿洧   市商务外事侨务局副局长</w:t>
      </w:r>
    </w:p>
    <w:p w14:paraId="573A953A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邵  山   市文化体育广播电视局副局长</w:t>
      </w:r>
    </w:p>
    <w:p w14:paraId="4C939FDE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廖  纳   市旅游局副局长</w:t>
      </w:r>
    </w:p>
    <w:p w14:paraId="119B042F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达  普   市政务服务管理局副局长</w:t>
      </w:r>
    </w:p>
    <w:p w14:paraId="23120FD8">
      <w:pPr>
        <w:pStyle w:val="4"/>
        <w:shd w:val="clear" w:color="auto" w:fill="FFFFFF"/>
        <w:spacing w:before="0" w:beforeAutospacing="0" w:after="0" w:afterAutospacing="0" w:line="600" w:lineRule="atLeast"/>
        <w:ind w:firstLine="173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刀娅丽   市招商合作局副局长</w:t>
      </w:r>
    </w:p>
    <w:p w14:paraId="157D69CB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陈巧云   市史志办主任</w:t>
      </w:r>
    </w:p>
    <w:p w14:paraId="2A7040A7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玉香约   市总工会常务副主席</w:t>
      </w:r>
    </w:p>
    <w:p w14:paraId="11FE9EA8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马媛媛   市妇联副主席</w:t>
      </w:r>
    </w:p>
    <w:p w14:paraId="6F6E2D1A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袁崧强   共青团景洪市委书记</w:t>
      </w:r>
    </w:p>
    <w:p w14:paraId="1F202B91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玉  章   市红十字会常务副会长</w:t>
      </w:r>
    </w:p>
    <w:p w14:paraId="79535175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杨德军   允景洪街道办事处主任</w:t>
      </w:r>
    </w:p>
    <w:p w14:paraId="34562330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岩温香   勐龙镇人民政府镇长</w:t>
      </w:r>
    </w:p>
    <w:p w14:paraId="2633CB85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玉喃溜   嘎洒镇人民政府镇长</w:t>
      </w:r>
    </w:p>
    <w:p w14:paraId="36A638B7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标  三   景哈乡人民政府乡长</w:t>
      </w:r>
    </w:p>
    <w:p w14:paraId="369A8551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岩罕温   勐罕镇人民政府镇长</w:t>
      </w:r>
    </w:p>
    <w:p w14:paraId="4EBEEA5B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岩香比   勐养镇人民政府镇长</w:t>
      </w:r>
    </w:p>
    <w:p w14:paraId="4B3BA2C2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白  兰   基诺乡人民政府乡长</w:t>
      </w:r>
    </w:p>
    <w:p w14:paraId="7139A592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苏  斌   大渡岗乡人民政府乡长</w:t>
      </w:r>
    </w:p>
    <w:p w14:paraId="2D630000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岩香宝   景讷乡人民政府乡长</w:t>
      </w:r>
    </w:p>
    <w:p w14:paraId="72AE5027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  滇   普文镇人民政府镇长</w:t>
      </w:r>
    </w:p>
    <w:p w14:paraId="21076C99">
      <w:pPr>
        <w:pStyle w:val="4"/>
        <w:shd w:val="clear" w:color="auto" w:fill="FFFFFF"/>
        <w:spacing w:before="0" w:beforeAutospacing="0" w:after="0" w:afterAutospacing="0" w:line="600" w:lineRule="atLeast"/>
        <w:ind w:firstLine="168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岩  恩   勐旺乡人民政府乡长</w:t>
      </w:r>
    </w:p>
    <w:p w14:paraId="610C8949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领导小组下设办公室在市教育局，办公室主任由市教育局岩罕同志担任，办公室人员从有关单位抽调，负责处理日常工作。</w:t>
      </w:r>
    </w:p>
    <w:p w14:paraId="5E702CAE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（二）加大宣传力度。一是营造社会环境。新闻媒体加大对双语教育宣传力度，市广播电视台开设傣语专栏，重点开展“跟我学傣语”“听我讲傣语故事”和“跟我学唱傣歌”等活动，充分利用广播、电视、报纸、宣传标语、户外广告牌、城区LED屏等平台，宣传双语教育的重要意义，提倡工作生活用双语交流，开展系列丰富多彩的民语活动，营造良好的社会氛围和舆论环境。二是营造校园环境。学校多开展以双语为主题的系列活动（如：母语日活动、母语演讲、母语歌曲比赛，双语文学展演等），激发少数民族学生使用双语的热情。三是营造家庭环境。家庭中鼓励父母使用民族语言和孩子交流，营造学习双语的家庭环境。家庭中还应鼓励学习传统文化教育，加强民族信仰、民族意识的培养。</w:t>
      </w:r>
    </w:p>
    <w:p w14:paraId="63DC11F4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（三）确保经费投入。认真落实《中共景洪市委 景洪市人民政府关于加强和改进新形势下民族工作的实施意见》（景发〔2016〕8号）文件要求，优先保障双语教育经费的投入，将双语教育经费纳入财政预算，并随着教育规模的不断扩大逐年递增。民宗、教育等部门要积极筹措资金投入双语教育，确保工作扎实推进。</w:t>
      </w:r>
    </w:p>
    <w:p w14:paraId="2D2C79D6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（四）健全体制机制。把双语教育列入督导检查主要议程，纳入年度校园目标管理考核内容；建立双语教师教学能力定期考核方法，考核结果与职称、绩效、评优、评先奖励挂钩；提高实施双语教育的幼儿园、中小学中级和高级教师岗位的比例；开展双语教育的学校增设双语双文教师岗位，专门设立双语双文中级、高级职称岗位，且岗位设置高于同级同类学校一定比例，做到单列计划使用，在评职、晋级、评优等方面对双语双文教师给予优先照顾。</w:t>
      </w:r>
    </w:p>
    <w:p w14:paraId="3848347C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（五）抓实队伍建设。在整合现有民族教师的基础上，人事部门在人才引进时要综合考虑双语教学的特殊性，对于会讲傣语、掌握傣文的考生优先或适当降低标准招聘录用。通过定向培养，向云南民族大学、西双版纳州职业技术学院输送学生进行定向培养，并通过定向就业形式，从云南民族大学、西双版纳州职业技术学院等引进双语人才，保证师资力量的补充。成立“双语人才库”，在教师暂时空缺的情况下，学校可在“双语人才库”中聘请老师进校授课，授课补助由双语专项经费支付，学校兼职的教师课时超出</w:t>
      </w:r>
      <w:r>
        <w:rPr>
          <w:rFonts w:hint="eastAsia"/>
          <w:color w:val="212121"/>
          <w:sz w:val="28"/>
          <w:szCs w:val="28"/>
          <w:lang w:eastAsia="zh-CN"/>
        </w:rPr>
        <w:t>教育部</w:t>
      </w:r>
      <w:r>
        <w:rPr>
          <w:rFonts w:hint="eastAsia"/>
          <w:color w:val="212121"/>
          <w:sz w:val="28"/>
          <w:szCs w:val="28"/>
        </w:rPr>
        <w:t>规定课时量的，按超课时给予教师一定补助。坚持师资优先的原则，对在职双语教师实行国家、省、州、市和学校“五级”培训措施，采取集中脱产培训和在岗培训相结合的方式，让教师能及时更新教育教学的理论知识；对开展双语教学学校的校长进行培训，提升教育管理能力。</w:t>
      </w:r>
    </w:p>
    <w:p w14:paraId="66CD4AFC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（六）加强教育研究。把双语教学科研纳入教育科学研究总体规划，设立专项课题和专项经费，予以重点支持，积极开展教育实践研究，鼓励开展教育改革试验，探索具有景洪特色的双语教学模式。利用现代信息手段，开展双语教学网络，促进双语实现数字化、网络化、电子化教学。加强双语教师的对外开放意识，会同傣学会到周边国家（泰国、老挝、缅甸、越南）进行学习交流借鉴，提升母语教学实践能力，保护民族传统文化，加强跨境民族的语言文化交流，提升双语教学的重要性和影响力，促进对外开放新局面，加强与周边国家民间往来合作，民心互通建设，更好地贯彻落实国家“一带一路”</w:t>
      </w:r>
      <w:r>
        <w:rPr>
          <w:rFonts w:hint="eastAsia"/>
          <w:color w:val="212121"/>
          <w:sz w:val="28"/>
          <w:szCs w:val="28"/>
          <w:lang w:eastAsia="zh-CN"/>
        </w:rPr>
        <w:t>倡议</w:t>
      </w:r>
      <w:r>
        <w:rPr>
          <w:rFonts w:hint="eastAsia"/>
          <w:color w:val="212121"/>
          <w:sz w:val="28"/>
          <w:szCs w:val="28"/>
        </w:rPr>
        <w:t>。</w:t>
      </w:r>
    </w:p>
    <w:p w14:paraId="06D97AEF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 </w:t>
      </w:r>
    </w:p>
    <w:p w14:paraId="3094B372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 </w:t>
      </w:r>
    </w:p>
    <w:p w14:paraId="2126F66E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 </w:t>
      </w:r>
    </w:p>
    <w:p w14:paraId="0BFE796E">
      <w:pPr>
        <w:pStyle w:val="4"/>
        <w:shd w:val="clear" w:color="auto" w:fill="FFFFFF"/>
        <w:spacing w:before="0" w:beforeAutospacing="0" w:after="0" w:afterAutospacing="0" w:line="600" w:lineRule="atLeast"/>
        <w:ind w:firstLine="616"/>
        <w:jc w:val="right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pacing w:val="8"/>
          <w:sz w:val="28"/>
          <w:szCs w:val="28"/>
        </w:rPr>
        <w:t>景洪市人民政府    </w:t>
      </w:r>
    </w:p>
    <w:p w14:paraId="22779023">
      <w:pPr>
        <w:pStyle w:val="4"/>
        <w:shd w:val="clear" w:color="auto" w:fill="FFFFFF"/>
        <w:spacing w:before="0" w:beforeAutospacing="0" w:after="0" w:afterAutospacing="0" w:line="600" w:lineRule="atLeast"/>
        <w:ind w:firstLine="560"/>
        <w:jc w:val="right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2016年6月23日　　　　</w:t>
      </w:r>
    </w:p>
    <w:p w14:paraId="27DC6A65">
      <w:pPr>
        <w:pStyle w:val="4"/>
        <w:shd w:val="clear" w:color="auto" w:fill="FFFFFF"/>
        <w:spacing w:before="0" w:beforeAutospacing="0" w:after="0" w:afterAutospacing="0" w:line="316" w:lineRule="atLeast"/>
        <w:jc w:val="both"/>
        <w:rPr>
          <w:rFonts w:hint="eastAsia"/>
          <w:color w:val="212121"/>
          <w:sz w:val="18"/>
          <w:szCs w:val="18"/>
        </w:rPr>
      </w:pPr>
      <w:r>
        <w:rPr>
          <w:rFonts w:hint="eastAsia"/>
          <w:color w:val="212121"/>
          <w:sz w:val="28"/>
          <w:szCs w:val="28"/>
        </w:rPr>
        <w:t> </w:t>
      </w:r>
    </w:p>
    <w:p w14:paraId="60EB5D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7F6A"/>
    <w:rsid w:val="00827F6A"/>
    <w:rsid w:val="00D2646C"/>
    <w:rsid w:val="1F9C55F1"/>
    <w:rsid w:val="5A0C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494</Words>
  <Characters>2821</Characters>
  <Lines>23</Lines>
  <Paragraphs>6</Paragraphs>
  <TotalTime>1</TotalTime>
  <ScaleCrop>false</ScaleCrop>
  <LinksUpToDate>false</LinksUpToDate>
  <CharactersWithSpaces>3309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2018-02-05T03:10:00Z</dcterms:created>
  <dc:creator>Administrator</dc:creator>
  <cp:lastModifiedBy>DELL</cp:lastModifiedBy>
  <dcterms:modified xsi:type="dcterms:W3CDTF">2025-09-17T03:57:12Z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20A1F389EE5943D4A9389BC966AABF80_12</vt:lpwstr>
  </property>
</Properties>
</file>