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FB6304">
      <w:pPr>
        <w:rPr>
          <w:rFonts w:hint="eastAsia"/>
          <w:sz w:val="28"/>
          <w:szCs w:val="28"/>
          <w:lang w:val="en-US" w:eastAsia="zh-CN"/>
        </w:rPr>
      </w:pPr>
      <w:r>
        <w:rPr>
          <w:rFonts w:hint="eastAsia"/>
          <w:sz w:val="28"/>
          <w:szCs w:val="28"/>
          <w:lang w:val="en-US" w:eastAsia="zh-CN"/>
        </w:rPr>
        <w:t xml:space="preserve">GF-2021-2606 </w:t>
      </w:r>
    </w:p>
    <w:tbl>
      <w:tblPr>
        <w:tblStyle w:val="7"/>
        <w:tblpPr w:leftFromText="180" w:rightFromText="180" w:vertAnchor="text" w:horzAnchor="page" w:tblpX="6825" w:tblpY="36"/>
        <w:tblOverlap w:val="never"/>
        <w:tblW w:w="3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
        <w:gridCol w:w="195"/>
        <w:gridCol w:w="194"/>
        <w:gridCol w:w="194"/>
        <w:gridCol w:w="194"/>
        <w:gridCol w:w="198"/>
        <w:gridCol w:w="194"/>
        <w:gridCol w:w="194"/>
        <w:gridCol w:w="195"/>
        <w:gridCol w:w="194"/>
        <w:gridCol w:w="194"/>
        <w:gridCol w:w="194"/>
        <w:gridCol w:w="195"/>
        <w:gridCol w:w="194"/>
        <w:gridCol w:w="194"/>
        <w:gridCol w:w="194"/>
        <w:gridCol w:w="195"/>
        <w:gridCol w:w="194"/>
      </w:tblGrid>
      <w:tr w14:paraId="62190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94" w:type="dxa"/>
          </w:tcPr>
          <w:p w14:paraId="6EEFA39A">
            <w:pPr>
              <w:rPr>
                <w:rFonts w:hint="default"/>
                <w:vertAlign w:val="baseline"/>
                <w:lang w:val="en-US" w:eastAsia="zh-CN"/>
              </w:rPr>
            </w:pPr>
          </w:p>
        </w:tc>
        <w:tc>
          <w:tcPr>
            <w:tcW w:w="195" w:type="dxa"/>
          </w:tcPr>
          <w:p w14:paraId="4A28A951">
            <w:pPr>
              <w:rPr>
                <w:rFonts w:hint="default"/>
                <w:vertAlign w:val="baseline"/>
                <w:lang w:val="en-US" w:eastAsia="zh-CN"/>
              </w:rPr>
            </w:pPr>
          </w:p>
        </w:tc>
        <w:tc>
          <w:tcPr>
            <w:tcW w:w="194" w:type="dxa"/>
          </w:tcPr>
          <w:p w14:paraId="5C27B3BC">
            <w:pPr>
              <w:rPr>
                <w:rFonts w:hint="default"/>
                <w:vertAlign w:val="baseline"/>
                <w:lang w:val="en-US" w:eastAsia="zh-CN"/>
              </w:rPr>
            </w:pPr>
          </w:p>
        </w:tc>
        <w:tc>
          <w:tcPr>
            <w:tcW w:w="194" w:type="dxa"/>
          </w:tcPr>
          <w:p w14:paraId="13938700">
            <w:pPr>
              <w:rPr>
                <w:rFonts w:hint="default"/>
                <w:vertAlign w:val="baseline"/>
                <w:lang w:val="en-US" w:eastAsia="zh-CN"/>
              </w:rPr>
            </w:pPr>
          </w:p>
        </w:tc>
        <w:tc>
          <w:tcPr>
            <w:tcW w:w="194" w:type="dxa"/>
          </w:tcPr>
          <w:p w14:paraId="6E9D06BD">
            <w:pPr>
              <w:rPr>
                <w:rFonts w:hint="default"/>
                <w:vertAlign w:val="baseline"/>
                <w:lang w:val="en-US" w:eastAsia="zh-CN"/>
              </w:rPr>
            </w:pPr>
          </w:p>
        </w:tc>
        <w:tc>
          <w:tcPr>
            <w:tcW w:w="198" w:type="dxa"/>
          </w:tcPr>
          <w:p w14:paraId="0C71092C">
            <w:pPr>
              <w:rPr>
                <w:rFonts w:hint="default"/>
                <w:vertAlign w:val="baseline"/>
                <w:lang w:val="en-US" w:eastAsia="zh-CN"/>
              </w:rPr>
            </w:pPr>
          </w:p>
        </w:tc>
        <w:tc>
          <w:tcPr>
            <w:tcW w:w="194" w:type="dxa"/>
          </w:tcPr>
          <w:p w14:paraId="00A6D713">
            <w:pPr>
              <w:rPr>
                <w:rFonts w:hint="default"/>
                <w:vertAlign w:val="baseline"/>
                <w:lang w:val="en-US" w:eastAsia="zh-CN"/>
              </w:rPr>
            </w:pPr>
          </w:p>
        </w:tc>
        <w:tc>
          <w:tcPr>
            <w:tcW w:w="194" w:type="dxa"/>
          </w:tcPr>
          <w:p w14:paraId="1FD60C9F">
            <w:pPr>
              <w:rPr>
                <w:rFonts w:hint="default"/>
                <w:vertAlign w:val="baseline"/>
                <w:lang w:val="en-US" w:eastAsia="zh-CN"/>
              </w:rPr>
            </w:pPr>
          </w:p>
        </w:tc>
        <w:tc>
          <w:tcPr>
            <w:tcW w:w="195" w:type="dxa"/>
          </w:tcPr>
          <w:p w14:paraId="27EA93DF">
            <w:pPr>
              <w:rPr>
                <w:rFonts w:hint="default"/>
                <w:vertAlign w:val="baseline"/>
                <w:lang w:val="en-US" w:eastAsia="zh-CN"/>
              </w:rPr>
            </w:pPr>
          </w:p>
        </w:tc>
        <w:tc>
          <w:tcPr>
            <w:tcW w:w="194" w:type="dxa"/>
          </w:tcPr>
          <w:p w14:paraId="5E008CE9">
            <w:pPr>
              <w:rPr>
                <w:rFonts w:hint="default"/>
                <w:vertAlign w:val="baseline"/>
                <w:lang w:val="en-US" w:eastAsia="zh-CN"/>
              </w:rPr>
            </w:pPr>
          </w:p>
        </w:tc>
        <w:tc>
          <w:tcPr>
            <w:tcW w:w="194" w:type="dxa"/>
          </w:tcPr>
          <w:p w14:paraId="2870D852">
            <w:pPr>
              <w:rPr>
                <w:rFonts w:hint="default"/>
                <w:vertAlign w:val="baseline"/>
                <w:lang w:val="en-US" w:eastAsia="zh-CN"/>
              </w:rPr>
            </w:pPr>
          </w:p>
        </w:tc>
        <w:tc>
          <w:tcPr>
            <w:tcW w:w="194" w:type="dxa"/>
          </w:tcPr>
          <w:p w14:paraId="28BCC2A4">
            <w:pPr>
              <w:rPr>
                <w:rFonts w:hint="default"/>
                <w:vertAlign w:val="baseline"/>
                <w:lang w:val="en-US" w:eastAsia="zh-CN"/>
              </w:rPr>
            </w:pPr>
          </w:p>
        </w:tc>
        <w:tc>
          <w:tcPr>
            <w:tcW w:w="195" w:type="dxa"/>
          </w:tcPr>
          <w:p w14:paraId="54218294">
            <w:pPr>
              <w:rPr>
                <w:rFonts w:hint="default"/>
                <w:vertAlign w:val="baseline"/>
                <w:lang w:val="en-US" w:eastAsia="zh-CN"/>
              </w:rPr>
            </w:pPr>
          </w:p>
        </w:tc>
        <w:tc>
          <w:tcPr>
            <w:tcW w:w="194" w:type="dxa"/>
          </w:tcPr>
          <w:p w14:paraId="1451585F">
            <w:pPr>
              <w:rPr>
                <w:rFonts w:hint="default"/>
                <w:vertAlign w:val="baseline"/>
                <w:lang w:val="en-US" w:eastAsia="zh-CN"/>
              </w:rPr>
            </w:pPr>
          </w:p>
        </w:tc>
        <w:tc>
          <w:tcPr>
            <w:tcW w:w="194" w:type="dxa"/>
          </w:tcPr>
          <w:p w14:paraId="33D5E566">
            <w:pPr>
              <w:rPr>
                <w:rFonts w:hint="default"/>
                <w:vertAlign w:val="baseline"/>
                <w:lang w:val="en-US" w:eastAsia="zh-CN"/>
              </w:rPr>
            </w:pPr>
          </w:p>
        </w:tc>
        <w:tc>
          <w:tcPr>
            <w:tcW w:w="194" w:type="dxa"/>
          </w:tcPr>
          <w:p w14:paraId="0213E821">
            <w:pPr>
              <w:rPr>
                <w:rFonts w:hint="default"/>
                <w:vertAlign w:val="baseline"/>
                <w:lang w:val="en-US" w:eastAsia="zh-CN"/>
              </w:rPr>
            </w:pPr>
          </w:p>
        </w:tc>
        <w:tc>
          <w:tcPr>
            <w:tcW w:w="195" w:type="dxa"/>
          </w:tcPr>
          <w:p w14:paraId="44144D13">
            <w:pPr>
              <w:rPr>
                <w:rFonts w:hint="default"/>
                <w:vertAlign w:val="baseline"/>
                <w:lang w:val="en-US" w:eastAsia="zh-CN"/>
              </w:rPr>
            </w:pPr>
          </w:p>
        </w:tc>
        <w:tc>
          <w:tcPr>
            <w:tcW w:w="194" w:type="dxa"/>
          </w:tcPr>
          <w:p w14:paraId="5CD2D442">
            <w:pPr>
              <w:rPr>
                <w:rFonts w:hint="default"/>
                <w:vertAlign w:val="baseline"/>
                <w:lang w:val="en-US" w:eastAsia="zh-CN"/>
              </w:rPr>
            </w:pPr>
          </w:p>
        </w:tc>
      </w:tr>
    </w:tbl>
    <w:p w14:paraId="4CE0AD27">
      <w:pPr>
        <w:rPr>
          <w:rFonts w:hint="default"/>
          <w:vertAlign w:val="baseline"/>
          <w:lang w:val="en-US" w:eastAsia="zh-CN"/>
        </w:rPr>
      </w:pPr>
      <w:r>
        <w:rPr>
          <w:rFonts w:hint="eastAsia"/>
          <w:lang w:val="en-US" w:eastAsia="zh-CN"/>
        </w:rPr>
        <w:t xml:space="preserve">                                   合同编号：</w:t>
      </w:r>
    </w:p>
    <w:p w14:paraId="0E55ED0E">
      <w:pPr>
        <w:rPr>
          <w:rFonts w:hint="default"/>
          <w:lang w:val="en-US" w:eastAsia="zh-CN"/>
        </w:rPr>
      </w:pPr>
    </w:p>
    <w:p w14:paraId="560A14A4">
      <w:pPr>
        <w:rPr>
          <w:rFonts w:hint="default"/>
          <w:lang w:val="en-US" w:eastAsia="zh-CN"/>
        </w:rPr>
      </w:pPr>
    </w:p>
    <w:p w14:paraId="57867E91">
      <w:pPr>
        <w:rPr>
          <w:rFonts w:hint="default"/>
          <w:lang w:val="en-US" w:eastAsia="zh-CN"/>
        </w:rPr>
      </w:pPr>
    </w:p>
    <w:p w14:paraId="535600E8">
      <w:pPr>
        <w:rPr>
          <w:rFonts w:hint="default"/>
          <w:color w:val="FF0000"/>
          <w:lang w:val="en-US" w:eastAsia="zh-CN"/>
        </w:rPr>
      </w:pPr>
    </w:p>
    <w:p w14:paraId="5EF940EC">
      <w:pPr>
        <w:rPr>
          <w:rFonts w:hint="default"/>
          <w:color w:val="FF0000"/>
          <w:lang w:val="en-US" w:eastAsia="zh-CN"/>
        </w:rPr>
      </w:pPr>
      <w:r>
        <w:rPr>
          <w:rFonts w:hint="eastAsia"/>
          <w:color w:val="FF0000"/>
          <w:lang w:val="en-US" w:eastAsia="zh-CN"/>
        </w:rPr>
        <w:t>532801+102+210+2023+01</w:t>
      </w:r>
    </w:p>
    <w:p w14:paraId="7512244C">
      <w:pPr>
        <w:ind w:left="315" w:hanging="315" w:hangingChars="150"/>
        <w:rPr>
          <w:rFonts w:ascii="Times New Roman" w:hAnsi="Times New Roman" w:eastAsia="FZFangSong-Z02"/>
          <w:color w:val="FF0000"/>
          <w:sz w:val="21"/>
          <w:szCs w:val="21"/>
        </w:rPr>
      </w:pPr>
      <w:r>
        <w:rPr>
          <w:rFonts w:hint="eastAsia" w:ascii="Times New Roman" w:hAnsi="Times New Roman" w:eastAsia="FZFangSong-Z02"/>
          <w:color w:val="FF0000"/>
          <w:sz w:val="21"/>
          <w:szCs w:val="21"/>
        </w:rPr>
        <w:t>编号规则：编号数字共1</w:t>
      </w:r>
      <w:r>
        <w:rPr>
          <w:rFonts w:hint="eastAsia" w:ascii="Times New Roman" w:hAnsi="Times New Roman" w:eastAsia="FZFangSong-Z02"/>
          <w:color w:val="FF0000"/>
          <w:sz w:val="21"/>
          <w:szCs w:val="21"/>
          <w:lang w:val="en-US" w:eastAsia="zh-CN"/>
        </w:rPr>
        <w:t>8</w:t>
      </w:r>
      <w:r>
        <w:rPr>
          <w:rFonts w:hint="eastAsia" w:ascii="Times New Roman" w:hAnsi="Times New Roman" w:eastAsia="FZFangSong-Z02"/>
          <w:color w:val="FF0000"/>
          <w:sz w:val="21"/>
          <w:szCs w:val="21"/>
        </w:rPr>
        <w:t>位，前6位数字按照《中华人民共和国行政区划代码》（详见民政部网站www.mca.gov.cn）执行，7-9位数字代表街道（地区）办事处、镇、乡（代码），</w:t>
      </w:r>
      <w:r>
        <w:rPr>
          <w:rFonts w:hint="eastAsia" w:ascii="Times New Roman" w:hAnsi="Times New Roman" w:eastAsia="FZFangSong-Z02"/>
          <w:color w:val="FF0000"/>
          <w:sz w:val="21"/>
          <w:szCs w:val="21"/>
          <w:lang w:val="en-US" w:eastAsia="zh-CN"/>
        </w:rPr>
        <w:t>10</w:t>
      </w:r>
      <w:r>
        <w:rPr>
          <w:rFonts w:hint="eastAsia" w:ascii="Times New Roman" w:hAnsi="Times New Roman" w:eastAsia="FZFangSong-Z02"/>
          <w:color w:val="FF0000"/>
          <w:sz w:val="21"/>
          <w:szCs w:val="21"/>
        </w:rPr>
        <w:t>-</w:t>
      </w:r>
      <w:r>
        <w:rPr>
          <w:rFonts w:hint="eastAsia" w:ascii="Times New Roman" w:hAnsi="Times New Roman" w:eastAsia="FZFangSong-Z02"/>
          <w:color w:val="FF0000"/>
          <w:sz w:val="21"/>
          <w:szCs w:val="21"/>
          <w:lang w:val="en-US" w:eastAsia="zh-CN"/>
        </w:rPr>
        <w:t>12</w:t>
      </w:r>
      <w:r>
        <w:rPr>
          <w:rFonts w:hint="eastAsia" w:ascii="Times New Roman" w:hAnsi="Times New Roman" w:eastAsia="FZFangSong-Z02"/>
          <w:color w:val="FF0000"/>
          <w:sz w:val="21"/>
          <w:szCs w:val="21"/>
        </w:rPr>
        <w:t>位数字代表</w:t>
      </w:r>
      <w:r>
        <w:rPr>
          <w:rFonts w:hint="eastAsia" w:ascii="Times New Roman" w:hAnsi="Times New Roman" w:eastAsia="FZFangSong-Z02"/>
          <w:color w:val="FF0000"/>
          <w:sz w:val="21"/>
          <w:szCs w:val="21"/>
          <w:lang w:eastAsia="zh-CN"/>
        </w:rPr>
        <w:t>行政村</w:t>
      </w:r>
      <w:r>
        <w:rPr>
          <w:rFonts w:hint="eastAsia" w:ascii="Times New Roman" w:hAnsi="Times New Roman" w:eastAsia="FZFangSong-Z02"/>
          <w:color w:val="FF0000"/>
          <w:sz w:val="21"/>
          <w:szCs w:val="21"/>
        </w:rPr>
        <w:t>（代码），按GB/T10114的规定执行，</w:t>
      </w:r>
      <w:r>
        <w:rPr>
          <w:rFonts w:hint="eastAsia" w:ascii="Times New Roman" w:hAnsi="Times New Roman" w:eastAsia="FZFangSong-Z02"/>
          <w:color w:val="FF0000"/>
          <w:sz w:val="21"/>
          <w:szCs w:val="21"/>
          <w:lang w:val="en-US" w:eastAsia="zh-CN"/>
        </w:rPr>
        <w:t>13</w:t>
      </w:r>
      <w:r>
        <w:rPr>
          <w:rFonts w:hint="eastAsia" w:ascii="Times New Roman" w:hAnsi="Times New Roman" w:eastAsia="FZFangSong-Z02"/>
          <w:color w:val="FF0000"/>
          <w:sz w:val="21"/>
          <w:szCs w:val="21"/>
        </w:rPr>
        <w:t>-1</w:t>
      </w:r>
      <w:r>
        <w:rPr>
          <w:rFonts w:hint="eastAsia" w:ascii="Times New Roman" w:hAnsi="Times New Roman" w:eastAsia="FZFangSong-Z02"/>
          <w:color w:val="FF0000"/>
          <w:sz w:val="21"/>
          <w:szCs w:val="21"/>
          <w:lang w:val="en-US" w:eastAsia="zh-CN"/>
        </w:rPr>
        <w:t>6</w:t>
      </w:r>
      <w:r>
        <w:rPr>
          <w:rFonts w:hint="eastAsia" w:ascii="Times New Roman" w:hAnsi="Times New Roman" w:eastAsia="FZFangSong-Z02"/>
          <w:color w:val="FF0000"/>
          <w:sz w:val="21"/>
          <w:szCs w:val="21"/>
        </w:rPr>
        <w:t>位数字代表证书发放年份，</w:t>
      </w:r>
      <w:r>
        <w:rPr>
          <w:rFonts w:hint="eastAsia" w:ascii="Times New Roman" w:hAnsi="Times New Roman" w:eastAsia="FZFangSong-Z02"/>
          <w:color w:val="FF0000"/>
          <w:sz w:val="21"/>
          <w:szCs w:val="21"/>
          <w:lang w:val="en-US" w:eastAsia="zh-CN"/>
        </w:rPr>
        <w:t>17</w:t>
      </w:r>
      <w:r>
        <w:rPr>
          <w:rFonts w:hint="eastAsia" w:ascii="Times New Roman" w:hAnsi="Times New Roman" w:eastAsia="FZFangSong-Z02"/>
          <w:color w:val="FF0000"/>
          <w:sz w:val="21"/>
          <w:szCs w:val="21"/>
        </w:rPr>
        <w:t>-1</w:t>
      </w:r>
      <w:r>
        <w:rPr>
          <w:rFonts w:hint="eastAsia" w:ascii="Times New Roman" w:hAnsi="Times New Roman" w:eastAsia="FZFangSong-Z02"/>
          <w:color w:val="FF0000"/>
          <w:sz w:val="21"/>
          <w:szCs w:val="21"/>
          <w:lang w:val="en-US" w:eastAsia="zh-CN"/>
        </w:rPr>
        <w:t>8</w:t>
      </w:r>
      <w:r>
        <w:rPr>
          <w:rFonts w:hint="eastAsia" w:ascii="Times New Roman" w:hAnsi="Times New Roman" w:eastAsia="FZFangSong-Z02"/>
          <w:color w:val="FF0000"/>
          <w:sz w:val="21"/>
          <w:szCs w:val="21"/>
        </w:rPr>
        <w:t>位数字代表</w:t>
      </w:r>
      <w:r>
        <w:rPr>
          <w:rFonts w:hint="eastAsia" w:ascii="Times New Roman" w:hAnsi="Times New Roman" w:eastAsia="FZFangSong-Z02"/>
          <w:color w:val="FF0000"/>
          <w:sz w:val="21"/>
          <w:szCs w:val="21"/>
          <w:lang w:eastAsia="zh-CN"/>
        </w:rPr>
        <w:t>合同签订数量</w:t>
      </w:r>
      <w:r>
        <w:rPr>
          <w:rFonts w:hint="eastAsia" w:ascii="Times New Roman" w:hAnsi="Times New Roman" w:eastAsia="FZFangSong-Z02"/>
          <w:color w:val="FF0000"/>
          <w:sz w:val="21"/>
          <w:szCs w:val="21"/>
        </w:rPr>
        <w:t>序号。</w:t>
      </w:r>
    </w:p>
    <w:p w14:paraId="1F4B7E86">
      <w:pPr>
        <w:rPr>
          <w:rFonts w:hint="default"/>
          <w:lang w:val="en-US" w:eastAsia="zh-CN"/>
        </w:rPr>
      </w:pPr>
    </w:p>
    <w:p w14:paraId="08233234">
      <w:pPr>
        <w:rPr>
          <w:rFonts w:hint="default"/>
          <w:lang w:val="en-US" w:eastAsia="zh-CN"/>
        </w:rPr>
      </w:pPr>
    </w:p>
    <w:p w14:paraId="3A83243C">
      <w:pPr>
        <w:rPr>
          <w:rFonts w:hint="default"/>
          <w:lang w:val="en-US" w:eastAsia="zh-CN"/>
        </w:rPr>
      </w:pPr>
    </w:p>
    <w:p w14:paraId="02E139F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XiaoBiaoSong-B05" w:hAnsi="FZXiaoBiaoSong-B05" w:eastAsia="FZXiaoBiaoSong-B05" w:cs="FZXiaoBiaoSong-B05"/>
          <w:sz w:val="44"/>
          <w:szCs w:val="44"/>
          <w:lang w:val="en-US" w:eastAsia="zh-CN"/>
        </w:rPr>
      </w:pPr>
      <w:r>
        <w:rPr>
          <w:rFonts w:hint="eastAsia" w:ascii="FZXiaoBiaoSong-B05" w:hAnsi="FZXiaoBiaoSong-B05" w:eastAsia="FZXiaoBiaoSong-B05" w:cs="FZXiaoBiaoSong-B05"/>
          <w:sz w:val="44"/>
          <w:szCs w:val="44"/>
          <w:lang w:val="en-US" w:eastAsia="zh-CN"/>
        </w:rPr>
        <w:t>农村土地经营权出租合同</w:t>
      </w:r>
    </w:p>
    <w:p w14:paraId="540AD49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XiaoBiaoSong-B05" w:hAnsi="FZXiaoBiaoSong-B05" w:eastAsia="FZXiaoBiaoSong-B05" w:cs="FZXiaoBiaoSong-B05"/>
          <w:sz w:val="44"/>
          <w:szCs w:val="44"/>
          <w:lang w:val="en-US" w:eastAsia="zh-CN"/>
        </w:rPr>
      </w:pPr>
      <w:r>
        <w:rPr>
          <w:rFonts w:hint="eastAsia" w:ascii="FZXiaoBiaoSong-B05" w:hAnsi="FZXiaoBiaoSong-B05" w:eastAsia="FZXiaoBiaoSong-B05" w:cs="FZXiaoBiaoSong-B05"/>
          <w:sz w:val="44"/>
          <w:szCs w:val="44"/>
          <w:lang w:val="en-US" w:eastAsia="zh-CN"/>
        </w:rPr>
        <w:t>（示范文本）</w:t>
      </w:r>
    </w:p>
    <w:p w14:paraId="02D5F17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XiaoBiaoSong-B05" w:hAnsi="FZXiaoBiaoSong-B05" w:eastAsia="FZXiaoBiaoSong-B05" w:cs="FZXiaoBiaoSong-B05"/>
          <w:sz w:val="44"/>
          <w:szCs w:val="44"/>
          <w:lang w:val="en-US" w:eastAsia="zh-CN"/>
        </w:rPr>
      </w:pPr>
    </w:p>
    <w:p w14:paraId="752171A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XiaoBiaoSong-B05" w:hAnsi="FZXiaoBiaoSong-B05" w:eastAsia="FZXiaoBiaoSong-B05" w:cs="FZXiaoBiaoSong-B05"/>
          <w:sz w:val="44"/>
          <w:szCs w:val="44"/>
          <w:lang w:val="en-US" w:eastAsia="zh-CN"/>
        </w:rPr>
      </w:pPr>
    </w:p>
    <w:p w14:paraId="05002AA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XiaoBiaoSong-B05" w:hAnsi="FZXiaoBiaoSong-B05" w:eastAsia="FZXiaoBiaoSong-B05" w:cs="FZXiaoBiaoSong-B05"/>
          <w:sz w:val="44"/>
          <w:szCs w:val="44"/>
          <w:lang w:val="en-US" w:eastAsia="zh-CN"/>
        </w:rPr>
      </w:pPr>
    </w:p>
    <w:p w14:paraId="61EEFF5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XiaoBiaoSong-B05" w:hAnsi="FZXiaoBiaoSong-B05" w:eastAsia="FZXiaoBiaoSong-B05" w:cs="FZXiaoBiaoSong-B05"/>
          <w:sz w:val="44"/>
          <w:szCs w:val="44"/>
          <w:lang w:val="en-US" w:eastAsia="zh-CN"/>
        </w:rPr>
      </w:pPr>
    </w:p>
    <w:p w14:paraId="72DD5A1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XiaoBiaoSong-B05" w:hAnsi="FZXiaoBiaoSong-B05" w:eastAsia="FZXiaoBiaoSong-B05" w:cs="FZXiaoBiaoSong-B05"/>
          <w:sz w:val="44"/>
          <w:szCs w:val="44"/>
          <w:lang w:val="en-US" w:eastAsia="zh-CN"/>
        </w:rPr>
      </w:pPr>
    </w:p>
    <w:p w14:paraId="0335AC9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XiaoBiaoSong-B05" w:hAnsi="FZXiaoBiaoSong-B05" w:eastAsia="FZXiaoBiaoSong-B05" w:cs="FZXiaoBiaoSong-B05"/>
          <w:sz w:val="44"/>
          <w:szCs w:val="44"/>
          <w:lang w:val="en-US" w:eastAsia="zh-CN"/>
        </w:rPr>
      </w:pPr>
    </w:p>
    <w:p w14:paraId="5084449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XiaoBiaoSong-B05" w:hAnsi="FZXiaoBiaoSong-B05" w:eastAsia="FZXiaoBiaoSong-B05" w:cs="FZXiaoBiaoSong-B05"/>
          <w:sz w:val="44"/>
          <w:szCs w:val="44"/>
          <w:lang w:val="en-US" w:eastAsia="zh-CN"/>
        </w:rPr>
      </w:pPr>
    </w:p>
    <w:p w14:paraId="5ED292B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XiaoBiaoSong-B05" w:hAnsi="FZXiaoBiaoSong-B05" w:eastAsia="FZXiaoBiaoSong-B05" w:cs="FZXiaoBiaoSong-B05"/>
          <w:sz w:val="44"/>
          <w:szCs w:val="44"/>
          <w:lang w:val="en-US" w:eastAsia="zh-CN"/>
        </w:rPr>
      </w:pPr>
    </w:p>
    <w:p w14:paraId="1F741BE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XiaoBiaoSong-B05" w:hAnsi="FZXiaoBiaoSong-B05" w:eastAsia="FZXiaoBiaoSong-B05" w:cs="FZXiaoBiaoSong-B05"/>
          <w:sz w:val="44"/>
          <w:szCs w:val="44"/>
          <w:lang w:val="en-US" w:eastAsia="zh-CN"/>
        </w:rPr>
      </w:pPr>
    </w:p>
    <w:p w14:paraId="4D82BFF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FZFangSong-Z02" w:hAnsi="FZFangSong-Z02" w:eastAsia="FZFangSong-Z02" w:cs="FZFangSong-Z02"/>
          <w:sz w:val="28"/>
          <w:szCs w:val="28"/>
          <w:lang w:val="en-US" w:eastAsia="zh-CN"/>
        </w:rPr>
      </w:pPr>
      <w:r>
        <w:rPr>
          <w:rFonts w:hint="eastAsia" w:ascii="FZFangSong-Z02" w:hAnsi="FZFangSong-Z02" w:eastAsia="FZFangSong-Z02" w:cs="FZFangSong-Z02"/>
          <w:sz w:val="24"/>
          <w:szCs w:val="24"/>
          <w:lang w:val="en-US" w:eastAsia="zh-CN"/>
        </w:rPr>
        <w:t xml:space="preserve">         </w:t>
      </w:r>
      <w:r>
        <w:rPr>
          <w:rFonts w:hint="eastAsia" w:ascii="FZFangSong-Z02" w:hAnsi="FZFangSong-Z02" w:eastAsia="FZFangSong-Z02" w:cs="FZFangSong-Z02"/>
          <w:sz w:val="28"/>
          <w:szCs w:val="28"/>
          <w:lang w:val="en-US" w:eastAsia="zh-CN"/>
        </w:rPr>
        <w:t xml:space="preserve">农业农村部                     </w:t>
      </w:r>
    </w:p>
    <w:p w14:paraId="033E489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 xml:space="preserve">                    国家市场监督管理总局       制定   </w:t>
      </w:r>
    </w:p>
    <w:p w14:paraId="27D2811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 xml:space="preserve">        二0二一年九月</w:t>
      </w:r>
    </w:p>
    <w:p w14:paraId="1C33629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FangSong-Z02" w:hAnsi="FZFangSong-Z02" w:eastAsia="FZFangSong-Z02" w:cs="FZFangSong-Z02"/>
          <w:sz w:val="28"/>
          <w:szCs w:val="28"/>
          <w:lang w:val="en-US" w:eastAsia="zh-CN"/>
        </w:rPr>
      </w:pPr>
    </w:p>
    <w:p w14:paraId="0D40990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FangSong-Z02" w:hAnsi="FZFangSong-Z02" w:eastAsia="FZFangSong-Z02" w:cs="FZFangSong-Z02"/>
          <w:sz w:val="28"/>
          <w:szCs w:val="28"/>
          <w:lang w:val="en-US" w:eastAsia="zh-CN"/>
        </w:rPr>
      </w:pPr>
    </w:p>
    <w:p w14:paraId="78FDFBC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使用说明</w:t>
      </w:r>
    </w:p>
    <w:p w14:paraId="23188F2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一、本合同为示范文本，由农业农村部与国家市场监督管理总局联合制定，供农村土地(耕地)经营权出租(含转包)的当事人签订合同时参照使用。</w:t>
      </w:r>
    </w:p>
    <w:p w14:paraId="604EA84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二、合同签订前，双方当事人应当仔细阅读本合同内容，特别是其中具有选择性、补充性、填充性、修改性的内容;对合同中的专业用词理解不一致的，可向当地农业农村部门或农村经营管理部门咨询。</w:t>
      </w:r>
    </w:p>
    <w:p w14:paraId="64BBA81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三、合同签订前，工商企业等社会资本通过出租取得土地经营权的，应当依法履行资格审查、项目审核和风险防范等相关程序。</w:t>
      </w:r>
    </w:p>
    <w:p w14:paraId="54A83EB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四、本合同文本中相关条款后留有空白行，供双方自行约定或者补充约定。双方当事人依法可以对文本条款的内容进行修改、增补或者删减。合同签订生效后,未被修改的文本印刷文字视为双方同意内容。</w:t>
      </w:r>
    </w:p>
    <w:p w14:paraId="50C394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五、双方当事人应当结合具体情况选择本合同协议条款中所提供的选择项，同意的在选择项前的□打√，不同意的打x</w:t>
      </w:r>
    </w:p>
    <w:p w14:paraId="51C1948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六、本合同文本中涉及到的选择、填写内容以手写项为优先。</w:t>
      </w:r>
    </w:p>
    <w:p w14:paraId="5C5F5A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七、当事人订立合同的，应当在合同书上签字、盖章或者按指印。</w:t>
      </w:r>
    </w:p>
    <w:p w14:paraId="59CE29E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八、本合同文本“当事人”部分，自然人填写身份证号码农村集体经济组织填写农业农村部门赋予的统一社会信用代码。其他市场主体填写市场监督管理部门赋予的统一社会信用代码。</w:t>
      </w:r>
    </w:p>
    <w:p w14:paraId="419D79B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九、本合同编号由县级以上农业农村部门或农村经营管理部门指导乡(镇)人民政府、街道办事处农村土地承包管理部门按统一规则填写。</w:t>
      </w:r>
    </w:p>
    <w:p w14:paraId="0480237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FZFangSong-Z02" w:hAnsi="FZFangSong-Z02" w:eastAsia="FZFangSong-Z02" w:cs="FZFangSong-Z02"/>
          <w:sz w:val="28"/>
          <w:szCs w:val="28"/>
          <w:lang w:val="en-US" w:eastAsia="zh-CN"/>
        </w:rPr>
      </w:pPr>
    </w:p>
    <w:p w14:paraId="656E95F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FZFangSong-Z02" w:hAnsi="FZFangSong-Z02" w:eastAsia="FZFangSong-Z02" w:cs="FZFangSong-Z02"/>
          <w:sz w:val="28"/>
          <w:szCs w:val="28"/>
          <w:lang w:val="en-US" w:eastAsia="zh-CN"/>
        </w:rPr>
      </w:pPr>
    </w:p>
    <w:p w14:paraId="30920028">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 xml:space="preserve">   根据《中华人民共和国民法典》《中华人民共和国农村土地承包法》和《农村土地经营权流转管理办法》等相关法律法规，本着平等、自愿、公平、诚信、有偿的原则，经甲乙双方协商一致，就土地经营权出租事宜，签订本合同。</w:t>
      </w:r>
    </w:p>
    <w:p w14:paraId="58F273B6">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both"/>
        <w:textAlignment w:val="auto"/>
        <w:rPr>
          <w:rFonts w:hint="eastAsia" w:ascii="FZFangSong-Z02" w:hAnsi="FZFangSong-Z02" w:eastAsia="FZFangSong-Z02" w:cs="FZFangSong-Z02"/>
          <w:b/>
          <w:bCs/>
          <w:sz w:val="28"/>
          <w:szCs w:val="28"/>
          <w:lang w:val="en-US" w:eastAsia="zh-CN"/>
        </w:rPr>
      </w:pPr>
      <w:r>
        <w:rPr>
          <w:rFonts w:hint="eastAsia" w:ascii="FZFangSong-Z02" w:hAnsi="FZFangSong-Z02" w:eastAsia="FZFangSong-Z02" w:cs="FZFangSong-Z02"/>
          <w:b/>
          <w:bCs/>
          <w:sz w:val="28"/>
          <w:szCs w:val="28"/>
          <w:lang w:val="en-US" w:eastAsia="zh-CN"/>
        </w:rPr>
        <w:t>一、当事人</w:t>
      </w:r>
    </w:p>
    <w:p w14:paraId="4013745F">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single"/>
          <w:lang w:val="en-US" w:eastAsia="zh-CN"/>
        </w:rPr>
      </w:pPr>
      <w:r>
        <w:rPr>
          <w:rFonts w:hint="eastAsia" w:ascii="FZFangSong-Z02" w:hAnsi="FZFangSong-Z02" w:eastAsia="FZFangSong-Z02" w:cs="FZFangSong-Z02"/>
          <w:sz w:val="28"/>
          <w:szCs w:val="28"/>
          <w:lang w:val="en-US" w:eastAsia="zh-CN"/>
        </w:rPr>
        <w:t>甲方(出租方):</w:t>
      </w:r>
      <w:r>
        <w:rPr>
          <w:rFonts w:hint="eastAsia" w:ascii="FZFangSong-Z02" w:hAnsi="FZFangSong-Z02" w:eastAsia="FZFangSong-Z02" w:cs="FZFangSong-Z02"/>
          <w:sz w:val="28"/>
          <w:szCs w:val="28"/>
          <w:u w:val="single"/>
          <w:lang w:val="en-US" w:eastAsia="zh-CN"/>
        </w:rPr>
        <w:t xml:space="preserve">                 </w:t>
      </w:r>
    </w:p>
    <w:p w14:paraId="6694DCD4">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□社会信用代码:</w:t>
      </w:r>
      <w:r>
        <w:rPr>
          <w:rFonts w:hint="eastAsia" w:ascii="FZFangSong-Z02" w:hAnsi="FZFangSong-Z02" w:eastAsia="FZFangSong-Z02" w:cs="FZFangSong-Z02"/>
          <w:sz w:val="28"/>
          <w:szCs w:val="28"/>
          <w:u w:val="single"/>
          <w:lang w:val="en-US" w:eastAsia="zh-CN"/>
        </w:rPr>
        <w:t xml:space="preserve">              </w:t>
      </w:r>
    </w:p>
    <w:p w14:paraId="1F323F84">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□身份证号码:</w:t>
      </w:r>
      <w:r>
        <w:rPr>
          <w:rFonts w:hint="eastAsia" w:ascii="FZFangSong-Z02" w:hAnsi="FZFangSong-Z02" w:eastAsia="FZFangSong-Z02" w:cs="FZFangSong-Z02"/>
          <w:sz w:val="28"/>
          <w:szCs w:val="28"/>
          <w:u w:val="single"/>
          <w:lang w:val="en-US" w:eastAsia="zh-CN"/>
        </w:rPr>
        <w:t xml:space="preserve">                </w:t>
      </w:r>
    </w:p>
    <w:p w14:paraId="53B26CE3">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法定代表人(负责人/农户代表人):</w:t>
      </w:r>
      <w:r>
        <w:rPr>
          <w:rFonts w:hint="eastAsia" w:ascii="FZFangSong-Z02" w:hAnsi="FZFangSong-Z02" w:eastAsia="FZFangSong-Z02" w:cs="FZFangSong-Z02"/>
          <w:sz w:val="28"/>
          <w:szCs w:val="28"/>
          <w:u w:val="single"/>
          <w:lang w:val="en-US" w:eastAsia="zh-CN"/>
        </w:rPr>
        <w:t xml:space="preserve">                     </w:t>
      </w:r>
    </w:p>
    <w:p w14:paraId="53341BFA">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身份证号码:</w:t>
      </w:r>
      <w:r>
        <w:rPr>
          <w:rFonts w:hint="eastAsia" w:ascii="FZFangSong-Z02" w:hAnsi="FZFangSong-Z02" w:eastAsia="FZFangSong-Z02" w:cs="FZFangSong-Z02"/>
          <w:sz w:val="28"/>
          <w:szCs w:val="28"/>
          <w:u w:val="single"/>
          <w:lang w:val="en-US" w:eastAsia="zh-CN"/>
        </w:rPr>
        <w:t xml:space="preserve">                      </w:t>
      </w:r>
    </w:p>
    <w:p w14:paraId="0664D0AB">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 xml:space="preserve">联系地址: </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lang w:val="en-US" w:eastAsia="zh-CN"/>
        </w:rPr>
        <w:t xml:space="preserve"> 联系电话:</w:t>
      </w:r>
      <w:r>
        <w:rPr>
          <w:rFonts w:hint="eastAsia" w:ascii="FZFangSong-Z02" w:hAnsi="FZFangSong-Z02" w:eastAsia="FZFangSong-Z02" w:cs="FZFangSong-Z02"/>
          <w:sz w:val="28"/>
          <w:szCs w:val="28"/>
          <w:u w:val="single"/>
          <w:lang w:val="en-US" w:eastAsia="zh-CN"/>
        </w:rPr>
        <w:t xml:space="preserve">              </w:t>
      </w:r>
    </w:p>
    <w:p w14:paraId="2E30755D">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经营主体类型:□自然人 □农村承包经营户 □农民专业合作社□家庭农场 □农村集体经济组织 □公司 □其他:</w:t>
      </w:r>
      <w:r>
        <w:rPr>
          <w:rFonts w:hint="eastAsia" w:ascii="FZFangSong-Z02" w:hAnsi="FZFangSong-Z02" w:eastAsia="FZFangSong-Z02" w:cs="FZFangSong-Z02"/>
          <w:sz w:val="28"/>
          <w:szCs w:val="28"/>
          <w:u w:val="single"/>
          <w:lang w:val="en-US" w:eastAsia="zh-CN"/>
        </w:rPr>
        <w:t xml:space="preserve">           </w:t>
      </w:r>
    </w:p>
    <w:p w14:paraId="4C7B4988">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lang w:val="en-US" w:eastAsia="zh-CN"/>
        </w:rPr>
      </w:pPr>
    </w:p>
    <w:p w14:paraId="4941D89B">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乙方(承租方):</w:t>
      </w:r>
      <w:r>
        <w:rPr>
          <w:rFonts w:hint="eastAsia" w:ascii="FZFangSong-Z02" w:hAnsi="FZFangSong-Z02" w:eastAsia="FZFangSong-Z02" w:cs="FZFangSong-Z02"/>
          <w:sz w:val="28"/>
          <w:szCs w:val="28"/>
          <w:u w:val="single"/>
          <w:lang w:val="en-US" w:eastAsia="zh-CN"/>
        </w:rPr>
        <w:t xml:space="preserve">                    </w:t>
      </w:r>
    </w:p>
    <w:p w14:paraId="62A890E4">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single"/>
          <w:lang w:val="en-US" w:eastAsia="zh-CN"/>
        </w:rPr>
      </w:pPr>
      <w:r>
        <w:rPr>
          <w:rFonts w:hint="eastAsia" w:ascii="FZFangSong-Z02" w:hAnsi="FZFangSong-Z02" w:eastAsia="FZFangSong-Z02" w:cs="FZFangSong-Z02"/>
          <w:sz w:val="28"/>
          <w:szCs w:val="28"/>
          <w:lang w:val="en-US" w:eastAsia="zh-CN"/>
        </w:rPr>
        <w:t>□社会信用代码:</w:t>
      </w:r>
      <w:r>
        <w:rPr>
          <w:rFonts w:hint="eastAsia" w:ascii="FZFangSong-Z02" w:hAnsi="FZFangSong-Z02" w:eastAsia="FZFangSong-Z02" w:cs="FZFangSong-Z02"/>
          <w:sz w:val="28"/>
          <w:szCs w:val="28"/>
          <w:u w:val="single"/>
          <w:lang w:val="en-US" w:eastAsia="zh-CN"/>
        </w:rPr>
        <w:t xml:space="preserve">                 </w:t>
      </w:r>
    </w:p>
    <w:p w14:paraId="7AA78DE8">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□身份证号码:</w:t>
      </w:r>
      <w:r>
        <w:rPr>
          <w:rFonts w:hint="eastAsia" w:ascii="FZFangSong-Z02" w:hAnsi="FZFangSong-Z02" w:eastAsia="FZFangSong-Z02" w:cs="FZFangSong-Z02"/>
          <w:sz w:val="28"/>
          <w:szCs w:val="28"/>
          <w:u w:val="single"/>
          <w:lang w:val="en-US" w:eastAsia="zh-CN"/>
        </w:rPr>
        <w:t xml:space="preserve">                   </w:t>
      </w:r>
    </w:p>
    <w:p w14:paraId="42170644">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法定代表人(负责人/农户代表人):</w:t>
      </w:r>
      <w:r>
        <w:rPr>
          <w:rFonts w:hint="eastAsia" w:ascii="FZFangSong-Z02" w:hAnsi="FZFangSong-Z02" w:eastAsia="FZFangSong-Z02" w:cs="FZFangSong-Z02"/>
          <w:sz w:val="28"/>
          <w:szCs w:val="28"/>
          <w:u w:val="single"/>
          <w:lang w:val="en-US" w:eastAsia="zh-CN"/>
        </w:rPr>
        <w:t xml:space="preserve">                     </w:t>
      </w:r>
    </w:p>
    <w:p w14:paraId="61272F83">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身份证号码:</w:t>
      </w:r>
      <w:r>
        <w:rPr>
          <w:rFonts w:hint="eastAsia" w:ascii="FZFangSong-Z02" w:hAnsi="FZFangSong-Z02" w:eastAsia="FZFangSong-Z02" w:cs="FZFangSong-Z02"/>
          <w:sz w:val="28"/>
          <w:szCs w:val="28"/>
          <w:u w:val="single"/>
          <w:lang w:val="en-US" w:eastAsia="zh-CN"/>
        </w:rPr>
        <w:t xml:space="preserve">                  </w:t>
      </w:r>
    </w:p>
    <w:p w14:paraId="77BBE879">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b w:val="0"/>
          <w:bCs w:val="0"/>
          <w:sz w:val="28"/>
          <w:szCs w:val="28"/>
          <w:lang w:val="en-US" w:eastAsia="zh-CN"/>
        </w:rPr>
      </w:pPr>
      <w:r>
        <w:rPr>
          <w:rFonts w:hint="eastAsia" w:ascii="FZFangSong-Z02" w:hAnsi="FZFangSong-Z02" w:eastAsia="FZFangSong-Z02" w:cs="FZFangSong-Z02"/>
          <w:sz w:val="28"/>
          <w:szCs w:val="28"/>
          <w:lang w:val="en-US" w:eastAsia="zh-CN"/>
        </w:rPr>
        <w:t>联系地址:</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lang w:val="en-US" w:eastAsia="zh-CN"/>
        </w:rPr>
        <w:t>联系电话:</w:t>
      </w:r>
      <w:r>
        <w:rPr>
          <w:rFonts w:hint="eastAsia" w:ascii="FZFangSong-Z02" w:hAnsi="FZFangSong-Z02" w:eastAsia="FZFangSong-Z02" w:cs="FZFangSong-Z02"/>
          <w:sz w:val="28"/>
          <w:szCs w:val="28"/>
          <w:u w:val="single"/>
          <w:lang w:val="en-US" w:eastAsia="zh-CN"/>
        </w:rPr>
        <w:t xml:space="preserve">               </w:t>
      </w:r>
    </w:p>
    <w:p w14:paraId="4345F262">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经营主体类型:□自然人 □农村承包经营户 □农民专业合作社□家庭农场 □公司 □其他:</w:t>
      </w:r>
      <w:r>
        <w:rPr>
          <w:rFonts w:hint="eastAsia" w:ascii="FZFangSong-Z02" w:hAnsi="FZFangSong-Z02" w:eastAsia="FZFangSong-Z02" w:cs="FZFangSong-Z02"/>
          <w:sz w:val="28"/>
          <w:szCs w:val="28"/>
          <w:u w:val="single"/>
          <w:lang w:val="en-US" w:eastAsia="zh-CN"/>
        </w:rPr>
        <w:t xml:space="preserve">                 </w:t>
      </w:r>
    </w:p>
    <w:p w14:paraId="1818F896">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both"/>
        <w:textAlignment w:val="auto"/>
        <w:rPr>
          <w:rFonts w:hint="eastAsia" w:ascii="FZFangSong-Z02" w:hAnsi="FZFangSong-Z02" w:eastAsia="FZFangSong-Z02" w:cs="FZFangSong-Z02"/>
          <w:b/>
          <w:bCs/>
          <w:sz w:val="28"/>
          <w:szCs w:val="28"/>
          <w:lang w:val="en-US" w:eastAsia="zh-CN"/>
        </w:rPr>
      </w:pPr>
      <w:r>
        <w:rPr>
          <w:rFonts w:hint="eastAsia" w:ascii="FZFangSong-Z02" w:hAnsi="FZFangSong-Z02" w:eastAsia="FZFangSong-Z02" w:cs="FZFangSong-Z02"/>
          <w:b/>
          <w:bCs/>
          <w:sz w:val="28"/>
          <w:szCs w:val="28"/>
          <w:lang w:val="en-US" w:eastAsia="zh-CN"/>
        </w:rPr>
        <w:t>二、租赁物</w:t>
      </w:r>
    </w:p>
    <w:p w14:paraId="0CB78232">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（一）经自愿协商，甲方将</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lang w:val="en-US" w:eastAsia="zh-CN"/>
        </w:rPr>
        <w:t>亩土地经营权(具体见下表及附图)出租给乙方。</w:t>
      </w:r>
    </w:p>
    <w:tbl>
      <w:tblPr>
        <w:tblStyle w:val="7"/>
        <w:tblW w:w="9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3"/>
        <w:gridCol w:w="816"/>
        <w:gridCol w:w="690"/>
        <w:gridCol w:w="799"/>
        <w:gridCol w:w="951"/>
        <w:gridCol w:w="845"/>
        <w:gridCol w:w="755"/>
        <w:gridCol w:w="755"/>
        <w:gridCol w:w="895"/>
        <w:gridCol w:w="799"/>
        <w:gridCol w:w="768"/>
        <w:gridCol w:w="924"/>
        <w:gridCol w:w="330"/>
      </w:tblGrid>
      <w:tr w14:paraId="5B12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433" w:type="dxa"/>
            <w:vMerge w:val="restart"/>
            <w:vAlign w:val="center"/>
          </w:tcPr>
          <w:p w14:paraId="35ABB8E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FangSong-Z02" w:hAnsi="FZFangSong-Z02" w:eastAsia="FZFangSong-Z02" w:cs="FZFangSong-Z02"/>
                <w:sz w:val="21"/>
                <w:szCs w:val="21"/>
                <w:vertAlign w:val="baseline"/>
                <w:lang w:val="en-US" w:eastAsia="zh-CN"/>
              </w:rPr>
            </w:pPr>
            <w:r>
              <w:rPr>
                <w:rFonts w:hint="eastAsia" w:ascii="FZFangSong-Z02" w:hAnsi="FZFangSong-Z02" w:eastAsia="FZFangSong-Z02" w:cs="FZFangSong-Z02"/>
                <w:sz w:val="21"/>
                <w:szCs w:val="21"/>
                <w:vertAlign w:val="baseline"/>
                <w:lang w:val="en-US" w:eastAsia="zh-CN"/>
              </w:rPr>
              <w:t>序号</w:t>
            </w:r>
          </w:p>
        </w:tc>
        <w:tc>
          <w:tcPr>
            <w:tcW w:w="816" w:type="dxa"/>
            <w:vMerge w:val="restart"/>
            <w:vAlign w:val="center"/>
          </w:tcPr>
          <w:p w14:paraId="064E1CA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FangSong-Z02" w:hAnsi="FZFangSong-Z02" w:eastAsia="FZFangSong-Z02" w:cs="FZFangSong-Z02"/>
                <w:sz w:val="21"/>
                <w:szCs w:val="21"/>
                <w:vertAlign w:val="baseline"/>
                <w:lang w:val="en-US" w:eastAsia="zh-CN"/>
              </w:rPr>
            </w:pPr>
            <w:r>
              <w:rPr>
                <w:rFonts w:hint="eastAsia" w:ascii="FZFangSong-Z02" w:hAnsi="FZFangSong-Z02" w:eastAsia="FZFangSong-Z02" w:cs="FZFangSong-Z02"/>
                <w:sz w:val="21"/>
                <w:szCs w:val="21"/>
                <w:vertAlign w:val="baseline"/>
                <w:lang w:val="en-US" w:eastAsia="zh-CN"/>
              </w:rPr>
              <w:t>村（组）</w:t>
            </w:r>
          </w:p>
        </w:tc>
        <w:tc>
          <w:tcPr>
            <w:tcW w:w="690" w:type="dxa"/>
            <w:vMerge w:val="restart"/>
            <w:vAlign w:val="center"/>
          </w:tcPr>
          <w:p w14:paraId="7B052A6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FangSong-Z02" w:hAnsi="FZFangSong-Z02" w:eastAsia="FZFangSong-Z02" w:cs="FZFangSong-Z02"/>
                <w:sz w:val="21"/>
                <w:szCs w:val="21"/>
                <w:vertAlign w:val="baseline"/>
                <w:lang w:val="en-US" w:eastAsia="zh-CN"/>
              </w:rPr>
            </w:pPr>
            <w:r>
              <w:rPr>
                <w:rFonts w:hint="eastAsia" w:ascii="FZFangSong-Z02" w:hAnsi="FZFangSong-Z02" w:eastAsia="FZFangSong-Z02" w:cs="FZFangSong-Z02"/>
                <w:sz w:val="21"/>
                <w:szCs w:val="21"/>
                <w:vertAlign w:val="baseline"/>
                <w:lang w:val="en-US" w:eastAsia="zh-CN"/>
              </w:rPr>
              <w:t>地块名称</w:t>
            </w:r>
          </w:p>
        </w:tc>
        <w:tc>
          <w:tcPr>
            <w:tcW w:w="799" w:type="dxa"/>
            <w:vMerge w:val="restart"/>
            <w:vAlign w:val="center"/>
          </w:tcPr>
          <w:p w14:paraId="7BF8C0F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FangSong-Z02" w:hAnsi="FZFangSong-Z02" w:eastAsia="FZFangSong-Z02" w:cs="FZFangSong-Z02"/>
                <w:sz w:val="21"/>
                <w:szCs w:val="21"/>
                <w:vertAlign w:val="baseline"/>
                <w:lang w:val="en-US" w:eastAsia="zh-CN"/>
              </w:rPr>
            </w:pPr>
            <w:r>
              <w:rPr>
                <w:rFonts w:hint="eastAsia" w:ascii="FZFangSong-Z02" w:hAnsi="FZFangSong-Z02" w:eastAsia="FZFangSong-Z02" w:cs="FZFangSong-Z02"/>
                <w:sz w:val="21"/>
                <w:szCs w:val="21"/>
                <w:vertAlign w:val="baseline"/>
                <w:lang w:val="en-US" w:eastAsia="zh-CN"/>
              </w:rPr>
              <w:t>地块代码</w:t>
            </w:r>
          </w:p>
        </w:tc>
        <w:tc>
          <w:tcPr>
            <w:tcW w:w="3306" w:type="dxa"/>
            <w:gridSpan w:val="4"/>
            <w:vAlign w:val="center"/>
          </w:tcPr>
          <w:p w14:paraId="30FAD56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FangSong-Z02" w:hAnsi="FZFangSong-Z02" w:eastAsia="FZFangSong-Z02" w:cs="FZFangSong-Z02"/>
                <w:sz w:val="21"/>
                <w:szCs w:val="21"/>
                <w:vertAlign w:val="baseline"/>
                <w:lang w:val="en-US" w:eastAsia="zh-CN"/>
              </w:rPr>
            </w:pPr>
            <w:r>
              <w:rPr>
                <w:rFonts w:hint="eastAsia" w:ascii="FZFangSong-Z02" w:hAnsi="FZFangSong-Z02" w:eastAsia="FZFangSong-Z02" w:cs="FZFangSong-Z02"/>
                <w:sz w:val="21"/>
                <w:szCs w:val="21"/>
                <w:vertAlign w:val="baseline"/>
                <w:lang w:val="en-US" w:eastAsia="zh-CN"/>
              </w:rPr>
              <w:t>坐落（四至）</w:t>
            </w:r>
          </w:p>
        </w:tc>
        <w:tc>
          <w:tcPr>
            <w:tcW w:w="895" w:type="dxa"/>
            <w:vMerge w:val="restart"/>
            <w:vAlign w:val="center"/>
          </w:tcPr>
          <w:p w14:paraId="38B8CC3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FangSong-Z02" w:hAnsi="FZFangSong-Z02" w:eastAsia="FZFangSong-Z02" w:cs="FZFangSong-Z02"/>
                <w:sz w:val="21"/>
                <w:szCs w:val="21"/>
                <w:vertAlign w:val="baseline"/>
                <w:lang w:val="en-US" w:eastAsia="zh-CN"/>
              </w:rPr>
            </w:pPr>
            <w:r>
              <w:rPr>
                <w:rFonts w:hint="eastAsia" w:ascii="FZFangSong-Z02" w:hAnsi="FZFangSong-Z02" w:eastAsia="FZFangSong-Z02" w:cs="FZFangSong-Z02"/>
                <w:sz w:val="21"/>
                <w:szCs w:val="21"/>
                <w:vertAlign w:val="baseline"/>
                <w:lang w:val="en-US" w:eastAsia="zh-CN"/>
              </w:rPr>
              <w:t>面积（亩）</w:t>
            </w:r>
          </w:p>
        </w:tc>
        <w:tc>
          <w:tcPr>
            <w:tcW w:w="799" w:type="dxa"/>
            <w:vMerge w:val="restart"/>
            <w:vAlign w:val="center"/>
          </w:tcPr>
          <w:p w14:paraId="697A0FA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FangSong-Z02" w:hAnsi="FZFangSong-Z02" w:eastAsia="FZFangSong-Z02" w:cs="FZFangSong-Z02"/>
                <w:sz w:val="21"/>
                <w:szCs w:val="21"/>
                <w:vertAlign w:val="baseline"/>
                <w:lang w:val="en-US" w:eastAsia="zh-CN"/>
              </w:rPr>
            </w:pPr>
            <w:r>
              <w:rPr>
                <w:rFonts w:hint="eastAsia" w:ascii="FZFangSong-Z02" w:hAnsi="FZFangSong-Z02" w:eastAsia="FZFangSong-Z02" w:cs="FZFangSong-Z02"/>
                <w:sz w:val="21"/>
                <w:szCs w:val="21"/>
                <w:vertAlign w:val="baseline"/>
                <w:lang w:val="en-US" w:eastAsia="zh-CN"/>
              </w:rPr>
              <w:t>质量等级</w:t>
            </w:r>
          </w:p>
        </w:tc>
        <w:tc>
          <w:tcPr>
            <w:tcW w:w="768" w:type="dxa"/>
            <w:vMerge w:val="restart"/>
            <w:vAlign w:val="center"/>
          </w:tcPr>
          <w:p w14:paraId="42CA74A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FangSong-Z02" w:hAnsi="FZFangSong-Z02" w:eastAsia="FZFangSong-Z02" w:cs="FZFangSong-Z02"/>
                <w:sz w:val="21"/>
                <w:szCs w:val="21"/>
                <w:vertAlign w:val="baseline"/>
                <w:lang w:val="en-US" w:eastAsia="zh-CN"/>
              </w:rPr>
            </w:pPr>
            <w:r>
              <w:rPr>
                <w:rFonts w:hint="eastAsia" w:ascii="FZFangSong-Z02" w:hAnsi="FZFangSong-Z02" w:eastAsia="FZFangSong-Z02" w:cs="FZFangSong-Z02"/>
                <w:sz w:val="21"/>
                <w:szCs w:val="21"/>
                <w:vertAlign w:val="baseline"/>
                <w:lang w:val="en-US" w:eastAsia="zh-CN"/>
              </w:rPr>
              <w:t>土地类型</w:t>
            </w:r>
          </w:p>
        </w:tc>
        <w:tc>
          <w:tcPr>
            <w:tcW w:w="924" w:type="dxa"/>
            <w:vMerge w:val="restart"/>
            <w:vAlign w:val="center"/>
          </w:tcPr>
          <w:p w14:paraId="6FAD504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FangSong-Z02" w:hAnsi="FZFangSong-Z02" w:eastAsia="FZFangSong-Z02" w:cs="FZFangSong-Z02"/>
                <w:sz w:val="21"/>
                <w:szCs w:val="21"/>
                <w:vertAlign w:val="baseline"/>
                <w:lang w:val="en-US" w:eastAsia="zh-CN"/>
              </w:rPr>
            </w:pPr>
            <w:r>
              <w:rPr>
                <w:rFonts w:hint="eastAsia" w:ascii="FZFangSong-Z02" w:hAnsi="FZFangSong-Z02" w:eastAsia="FZFangSong-Z02" w:cs="FZFangSong-Z02"/>
                <w:sz w:val="21"/>
                <w:szCs w:val="21"/>
                <w:vertAlign w:val="baseline"/>
                <w:lang w:val="en-US" w:eastAsia="zh-CN"/>
              </w:rPr>
              <w:t>承包合同代码</w:t>
            </w:r>
          </w:p>
        </w:tc>
        <w:tc>
          <w:tcPr>
            <w:tcW w:w="330" w:type="dxa"/>
            <w:vMerge w:val="restart"/>
            <w:vAlign w:val="center"/>
          </w:tcPr>
          <w:p w14:paraId="3E629DF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FangSong-Z02" w:hAnsi="FZFangSong-Z02" w:eastAsia="FZFangSong-Z02" w:cs="FZFangSong-Z02"/>
                <w:sz w:val="21"/>
                <w:szCs w:val="21"/>
                <w:vertAlign w:val="baseline"/>
                <w:lang w:val="en-US" w:eastAsia="zh-CN"/>
              </w:rPr>
            </w:pPr>
            <w:r>
              <w:rPr>
                <w:rFonts w:hint="eastAsia" w:ascii="FZFangSong-Z02" w:hAnsi="FZFangSong-Z02" w:eastAsia="FZFangSong-Z02" w:cs="FZFangSong-Z02"/>
                <w:sz w:val="21"/>
                <w:szCs w:val="21"/>
                <w:vertAlign w:val="baseline"/>
                <w:lang w:val="en-US" w:eastAsia="zh-CN"/>
              </w:rPr>
              <w:t>备注</w:t>
            </w:r>
          </w:p>
        </w:tc>
      </w:tr>
      <w:tr w14:paraId="7831B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jc w:val="center"/>
        </w:trPr>
        <w:tc>
          <w:tcPr>
            <w:tcW w:w="433" w:type="dxa"/>
            <w:vMerge w:val="continue"/>
          </w:tcPr>
          <w:p w14:paraId="27C7CEE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816" w:type="dxa"/>
            <w:vMerge w:val="continue"/>
          </w:tcPr>
          <w:p w14:paraId="42E5EAFB">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690" w:type="dxa"/>
            <w:vMerge w:val="continue"/>
          </w:tcPr>
          <w:p w14:paraId="4EF26B0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799" w:type="dxa"/>
            <w:vMerge w:val="continue"/>
          </w:tcPr>
          <w:p w14:paraId="2E34F85C">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951" w:type="dxa"/>
            <w:vAlign w:val="center"/>
          </w:tcPr>
          <w:p w14:paraId="0D04E74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FangSong-Z02" w:hAnsi="FZFangSong-Z02" w:eastAsia="FZFangSong-Z02" w:cs="FZFangSong-Z02"/>
                <w:sz w:val="28"/>
                <w:szCs w:val="28"/>
                <w:vertAlign w:val="baseline"/>
                <w:lang w:val="en-US" w:eastAsia="zh-CN"/>
              </w:rPr>
            </w:pPr>
            <w:r>
              <w:rPr>
                <w:rFonts w:hint="eastAsia" w:ascii="FZFangSong-Z02" w:hAnsi="FZFangSong-Z02" w:eastAsia="FZFangSong-Z02" w:cs="FZFangSong-Z02"/>
                <w:sz w:val="28"/>
                <w:szCs w:val="28"/>
                <w:vertAlign w:val="baseline"/>
                <w:lang w:val="en-US" w:eastAsia="zh-CN"/>
              </w:rPr>
              <w:t>东</w:t>
            </w:r>
          </w:p>
        </w:tc>
        <w:tc>
          <w:tcPr>
            <w:tcW w:w="845" w:type="dxa"/>
            <w:vAlign w:val="center"/>
          </w:tcPr>
          <w:p w14:paraId="62705E6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FangSong-Z02" w:hAnsi="FZFangSong-Z02" w:eastAsia="FZFangSong-Z02" w:cs="FZFangSong-Z02"/>
                <w:sz w:val="28"/>
                <w:szCs w:val="28"/>
                <w:vertAlign w:val="baseline"/>
                <w:lang w:val="en-US" w:eastAsia="zh-CN"/>
              </w:rPr>
            </w:pPr>
            <w:r>
              <w:rPr>
                <w:rFonts w:hint="eastAsia" w:ascii="FZFangSong-Z02" w:hAnsi="FZFangSong-Z02" w:eastAsia="FZFangSong-Z02" w:cs="FZFangSong-Z02"/>
                <w:sz w:val="28"/>
                <w:szCs w:val="28"/>
                <w:vertAlign w:val="baseline"/>
                <w:lang w:val="en-US" w:eastAsia="zh-CN"/>
              </w:rPr>
              <w:t>南</w:t>
            </w:r>
          </w:p>
        </w:tc>
        <w:tc>
          <w:tcPr>
            <w:tcW w:w="755" w:type="dxa"/>
            <w:vAlign w:val="center"/>
          </w:tcPr>
          <w:p w14:paraId="17FD212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FangSong-Z02" w:hAnsi="FZFangSong-Z02" w:eastAsia="FZFangSong-Z02" w:cs="FZFangSong-Z02"/>
                <w:sz w:val="28"/>
                <w:szCs w:val="28"/>
                <w:vertAlign w:val="baseline"/>
                <w:lang w:val="en-US" w:eastAsia="zh-CN"/>
              </w:rPr>
            </w:pPr>
            <w:r>
              <w:rPr>
                <w:rFonts w:hint="eastAsia" w:ascii="FZFangSong-Z02" w:hAnsi="FZFangSong-Z02" w:eastAsia="FZFangSong-Z02" w:cs="FZFangSong-Z02"/>
                <w:sz w:val="28"/>
                <w:szCs w:val="28"/>
                <w:vertAlign w:val="baseline"/>
                <w:lang w:val="en-US" w:eastAsia="zh-CN"/>
              </w:rPr>
              <w:t>西</w:t>
            </w:r>
          </w:p>
        </w:tc>
        <w:tc>
          <w:tcPr>
            <w:tcW w:w="755" w:type="dxa"/>
            <w:vAlign w:val="center"/>
          </w:tcPr>
          <w:p w14:paraId="254B05C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ZFangSong-Z02" w:hAnsi="FZFangSong-Z02" w:eastAsia="FZFangSong-Z02" w:cs="FZFangSong-Z02"/>
                <w:sz w:val="28"/>
                <w:szCs w:val="28"/>
                <w:vertAlign w:val="baseline"/>
                <w:lang w:val="en-US" w:eastAsia="zh-CN"/>
              </w:rPr>
            </w:pPr>
            <w:r>
              <w:rPr>
                <w:rFonts w:hint="eastAsia" w:ascii="FZFangSong-Z02" w:hAnsi="FZFangSong-Z02" w:eastAsia="FZFangSong-Z02" w:cs="FZFangSong-Z02"/>
                <w:sz w:val="28"/>
                <w:szCs w:val="28"/>
                <w:vertAlign w:val="baseline"/>
                <w:lang w:val="en-US" w:eastAsia="zh-CN"/>
              </w:rPr>
              <w:t>北</w:t>
            </w:r>
          </w:p>
        </w:tc>
        <w:tc>
          <w:tcPr>
            <w:tcW w:w="895" w:type="dxa"/>
            <w:vMerge w:val="continue"/>
          </w:tcPr>
          <w:p w14:paraId="695EFD10">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799" w:type="dxa"/>
            <w:vMerge w:val="continue"/>
          </w:tcPr>
          <w:p w14:paraId="68DA5798">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768" w:type="dxa"/>
            <w:vMerge w:val="continue"/>
          </w:tcPr>
          <w:p w14:paraId="44EAEC5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924" w:type="dxa"/>
            <w:vMerge w:val="continue"/>
          </w:tcPr>
          <w:p w14:paraId="04781A7F">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330" w:type="dxa"/>
            <w:vMerge w:val="continue"/>
          </w:tcPr>
          <w:p w14:paraId="34FCB2A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r>
      <w:tr w14:paraId="0C70D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433" w:type="dxa"/>
          </w:tcPr>
          <w:p w14:paraId="1C3DCD4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816" w:type="dxa"/>
          </w:tcPr>
          <w:p w14:paraId="43D9444F">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690" w:type="dxa"/>
          </w:tcPr>
          <w:p w14:paraId="2DD7CAEF">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799" w:type="dxa"/>
          </w:tcPr>
          <w:p w14:paraId="2223ED51">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951" w:type="dxa"/>
          </w:tcPr>
          <w:p w14:paraId="0093F57F">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845" w:type="dxa"/>
          </w:tcPr>
          <w:p w14:paraId="616F5C5E">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755" w:type="dxa"/>
          </w:tcPr>
          <w:p w14:paraId="5891A895">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755" w:type="dxa"/>
          </w:tcPr>
          <w:p w14:paraId="7DC9B1AF">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895" w:type="dxa"/>
          </w:tcPr>
          <w:p w14:paraId="10B21943">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799" w:type="dxa"/>
          </w:tcPr>
          <w:p w14:paraId="0E375E5F">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768" w:type="dxa"/>
          </w:tcPr>
          <w:p w14:paraId="2E7B1EB5">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924" w:type="dxa"/>
          </w:tcPr>
          <w:p w14:paraId="57354D1B">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330" w:type="dxa"/>
          </w:tcPr>
          <w:p w14:paraId="5F28DCD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r>
      <w:tr w14:paraId="38482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433" w:type="dxa"/>
          </w:tcPr>
          <w:p w14:paraId="736E26EE">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816" w:type="dxa"/>
          </w:tcPr>
          <w:p w14:paraId="792C3C8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690" w:type="dxa"/>
          </w:tcPr>
          <w:p w14:paraId="39B365D3">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799" w:type="dxa"/>
          </w:tcPr>
          <w:p w14:paraId="5B68B51B">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951" w:type="dxa"/>
          </w:tcPr>
          <w:p w14:paraId="54F23F21">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845" w:type="dxa"/>
          </w:tcPr>
          <w:p w14:paraId="33A3C2AB">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755" w:type="dxa"/>
          </w:tcPr>
          <w:p w14:paraId="0505A071">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755" w:type="dxa"/>
          </w:tcPr>
          <w:p w14:paraId="61E0D458">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895" w:type="dxa"/>
          </w:tcPr>
          <w:p w14:paraId="11FA1813">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799" w:type="dxa"/>
          </w:tcPr>
          <w:p w14:paraId="4E56CFEC">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768" w:type="dxa"/>
          </w:tcPr>
          <w:p w14:paraId="070A9C4C">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924" w:type="dxa"/>
          </w:tcPr>
          <w:p w14:paraId="309F1A5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330" w:type="dxa"/>
          </w:tcPr>
          <w:p w14:paraId="76D742E7">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r>
      <w:tr w14:paraId="424CD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433" w:type="dxa"/>
          </w:tcPr>
          <w:p w14:paraId="01B0BC6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816" w:type="dxa"/>
          </w:tcPr>
          <w:p w14:paraId="01AB5ED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690" w:type="dxa"/>
          </w:tcPr>
          <w:p w14:paraId="78C6E031">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799" w:type="dxa"/>
          </w:tcPr>
          <w:p w14:paraId="6EECEB40">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951" w:type="dxa"/>
          </w:tcPr>
          <w:p w14:paraId="52B5777F">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845" w:type="dxa"/>
          </w:tcPr>
          <w:p w14:paraId="050AD08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755" w:type="dxa"/>
          </w:tcPr>
          <w:p w14:paraId="5702136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755" w:type="dxa"/>
          </w:tcPr>
          <w:p w14:paraId="6B8FD67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895" w:type="dxa"/>
          </w:tcPr>
          <w:p w14:paraId="6F7F6873">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799" w:type="dxa"/>
          </w:tcPr>
          <w:p w14:paraId="5BDCAD2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768" w:type="dxa"/>
          </w:tcPr>
          <w:p w14:paraId="69A755A8">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924" w:type="dxa"/>
          </w:tcPr>
          <w:p w14:paraId="213C7BEC">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c>
          <w:tcPr>
            <w:tcW w:w="330" w:type="dxa"/>
          </w:tcPr>
          <w:p w14:paraId="6973D633">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vertAlign w:val="baseline"/>
                <w:lang w:val="en-US" w:eastAsia="zh-CN"/>
              </w:rPr>
            </w:pPr>
          </w:p>
        </w:tc>
      </w:tr>
    </w:tbl>
    <w:p w14:paraId="50524BA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FZFangSong-Z02" w:hAnsi="FZFangSong-Z02" w:eastAsia="FZFangSong-Z02" w:cs="FZFangSong-Z02"/>
          <w:sz w:val="28"/>
          <w:szCs w:val="28"/>
          <w:lang w:val="en-US" w:eastAsia="zh-CN"/>
        </w:rPr>
      </w:pPr>
      <w:r>
        <w:rPr>
          <w:rFonts w:hint="eastAsia" w:ascii="FZFangSong-Z02" w:hAnsi="FZFangSong-Z02" w:eastAsia="FZFangSong-Z02" w:cs="FZFangSong-Z02"/>
          <w:sz w:val="28"/>
          <w:szCs w:val="28"/>
          <w:lang w:val="en-US" w:eastAsia="zh-CN"/>
        </w:rPr>
        <w:t>（二）出租土地上的附属建筑和资产情况现状描述：</w:t>
      </w:r>
    </w:p>
    <w:p w14:paraId="215ACA38">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u w:val="single"/>
          <w:lang w:val="en-US" w:eastAsia="zh-CN"/>
        </w:rPr>
      </w:pPr>
      <w:r>
        <w:rPr>
          <w:rFonts w:hint="eastAsia" w:ascii="FZFangSong-Z02" w:hAnsi="FZFangSong-Z02" w:eastAsia="FZFangSong-Z02" w:cs="FZFangSong-Z02"/>
          <w:sz w:val="28"/>
          <w:szCs w:val="28"/>
          <w:u w:val="single"/>
          <w:lang w:val="en-US" w:eastAsia="zh-CN"/>
        </w:rPr>
        <w:t xml:space="preserve">                                                               </w:t>
      </w:r>
    </w:p>
    <w:p w14:paraId="568E9A9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u w:val="single"/>
          <w:lang w:val="en-US" w:eastAsia="zh-CN"/>
        </w:rPr>
      </w:pPr>
      <w:r>
        <w:rPr>
          <w:rFonts w:hint="eastAsia" w:ascii="FZFangSong-Z02" w:hAnsi="FZFangSong-Z02" w:eastAsia="FZFangSong-Z02" w:cs="FZFangSong-Z02"/>
          <w:sz w:val="28"/>
          <w:szCs w:val="28"/>
          <w:u w:val="single"/>
          <w:lang w:val="en-US" w:eastAsia="zh-CN"/>
        </w:rPr>
        <w:t xml:space="preserve">                                                           。</w:t>
      </w:r>
    </w:p>
    <w:p w14:paraId="7DD4FDBE">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出租土地上的附属建筑和资产的处置方式描述（可另附件）：</w:t>
      </w:r>
    </w:p>
    <w:p w14:paraId="0E7678F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u w:val="single"/>
          <w:lang w:val="en-US" w:eastAsia="zh-CN"/>
        </w:rPr>
      </w:pPr>
      <w:r>
        <w:rPr>
          <w:rFonts w:hint="eastAsia" w:ascii="FZFangSong-Z02" w:hAnsi="FZFangSong-Z02" w:eastAsia="FZFangSong-Z02" w:cs="FZFangSong-Z02"/>
          <w:sz w:val="28"/>
          <w:szCs w:val="28"/>
          <w:u w:val="single"/>
          <w:lang w:val="en-US" w:eastAsia="zh-CN"/>
        </w:rPr>
        <w:t xml:space="preserve">                                                               </w:t>
      </w:r>
    </w:p>
    <w:p w14:paraId="6639C03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u w:val="single"/>
          <w:lang w:val="en-US" w:eastAsia="zh-CN"/>
        </w:rPr>
      </w:pPr>
      <w:r>
        <w:rPr>
          <w:rFonts w:hint="eastAsia" w:ascii="FZFangSong-Z02" w:hAnsi="FZFangSong-Z02" w:eastAsia="FZFangSong-Z02" w:cs="FZFangSong-Z02"/>
          <w:sz w:val="28"/>
          <w:szCs w:val="28"/>
          <w:u w:val="single"/>
          <w:lang w:val="en-US" w:eastAsia="zh-CN"/>
        </w:rPr>
        <w:t xml:space="preserve">                                                           。</w:t>
      </w:r>
    </w:p>
    <w:p w14:paraId="56C77416">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both"/>
        <w:textAlignment w:val="auto"/>
        <w:rPr>
          <w:rFonts w:hint="eastAsia" w:ascii="FZFangSong-Z02" w:hAnsi="FZFangSong-Z02" w:eastAsia="FZFangSong-Z02" w:cs="FZFangSong-Z02"/>
          <w:b/>
          <w:bCs/>
          <w:sz w:val="28"/>
          <w:szCs w:val="28"/>
          <w:lang w:val="en-US" w:eastAsia="zh-CN"/>
        </w:rPr>
      </w:pPr>
      <w:r>
        <w:rPr>
          <w:rFonts w:hint="eastAsia" w:ascii="FZFangSong-Z02" w:hAnsi="FZFangSong-Z02" w:eastAsia="FZFangSong-Z02" w:cs="FZFangSong-Z02"/>
          <w:b/>
          <w:bCs/>
          <w:sz w:val="28"/>
          <w:szCs w:val="28"/>
          <w:lang w:val="en-US" w:eastAsia="zh-CN"/>
        </w:rPr>
        <w:t>三、出租土地用途</w:t>
      </w:r>
    </w:p>
    <w:p w14:paraId="29F42F67">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FZFangSong-Z02" w:hAnsi="FZFangSong-Z02" w:eastAsia="FZFangSong-Z02" w:cs="FZFangSong-Z02"/>
          <w:sz w:val="28"/>
          <w:szCs w:val="28"/>
          <w:u w:val="single"/>
          <w:lang w:val="en-US" w:eastAsia="zh-CN"/>
        </w:rPr>
      </w:pPr>
      <w:r>
        <w:rPr>
          <w:rFonts w:hint="eastAsia" w:ascii="FZFangSong-Z02" w:hAnsi="FZFangSong-Z02" w:eastAsia="FZFangSong-Z02" w:cs="FZFangSong-Z02"/>
          <w:sz w:val="28"/>
          <w:szCs w:val="28"/>
          <w:u w:val="none"/>
          <w:lang w:val="en-US" w:eastAsia="zh-CN"/>
        </w:rPr>
        <w:t>出租土地用为</w:t>
      </w:r>
      <w:r>
        <w:rPr>
          <w:rFonts w:hint="eastAsia" w:ascii="FZFangSong-Z02" w:hAnsi="FZFangSong-Z02" w:eastAsia="FZFangSong-Z02" w:cs="FZFangSong-Z02"/>
          <w:sz w:val="28"/>
          <w:szCs w:val="28"/>
          <w:u w:val="single"/>
          <w:lang w:val="en-US" w:eastAsia="zh-CN"/>
        </w:rPr>
        <w:t xml:space="preserve">                                                    。</w:t>
      </w:r>
    </w:p>
    <w:p w14:paraId="115DAE9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2" w:firstLineChars="200"/>
        <w:jc w:val="both"/>
        <w:textAlignment w:val="auto"/>
        <w:rPr>
          <w:rFonts w:hint="eastAsia" w:ascii="FZFangSong-Z02" w:hAnsi="FZFangSong-Z02" w:eastAsia="FZFangSong-Z02" w:cs="FZFangSong-Z02"/>
          <w:b/>
          <w:bCs/>
          <w:sz w:val="28"/>
          <w:szCs w:val="28"/>
          <w:lang w:val="en-US" w:eastAsia="zh-CN"/>
        </w:rPr>
      </w:pPr>
      <w:r>
        <w:rPr>
          <w:rFonts w:hint="eastAsia" w:ascii="FZFangSong-Z02" w:hAnsi="FZFangSong-Z02" w:eastAsia="FZFangSong-Z02" w:cs="FZFangSong-Z02"/>
          <w:b/>
          <w:bCs/>
          <w:sz w:val="28"/>
          <w:szCs w:val="28"/>
          <w:lang w:val="en-US" w:eastAsia="zh-CN"/>
        </w:rPr>
        <w:t>四、租聘期限</w:t>
      </w:r>
    </w:p>
    <w:p w14:paraId="0EC1CF95">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租赁期限自</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年</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月</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日起至</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年</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月</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日止。</w:t>
      </w:r>
    </w:p>
    <w:p w14:paraId="53987370">
      <w:pPr>
        <w:ind w:firstLine="640" w:firstLineChars="200"/>
        <w:rPr>
          <w:rFonts w:hint="eastAsia" w:ascii="Times New Roman" w:hAnsi="Times New Roman" w:eastAsia="FZFangSong-Z02" w:cs="Times New Roman"/>
          <w:color w:val="FF0000"/>
          <w:kern w:val="0"/>
          <w:sz w:val="32"/>
          <w:szCs w:val="32"/>
          <w:lang w:val="en-US" w:eastAsia="zh-CN"/>
        </w:rPr>
      </w:pPr>
      <w:r>
        <w:rPr>
          <w:rFonts w:hint="eastAsia" w:ascii="Times New Roman" w:hAnsi="Times New Roman" w:eastAsia="FZFangSong-Z02" w:cs="Times New Roman"/>
          <w:color w:val="FF0000"/>
          <w:kern w:val="0"/>
          <w:sz w:val="32"/>
          <w:szCs w:val="32"/>
          <w:lang w:val="en-US" w:eastAsia="zh-CN"/>
        </w:rPr>
        <w:t>(一)本合同租赁期限为x年，自xx年xx 月xx日起至2028年12月31日止。</w:t>
      </w:r>
    </w:p>
    <w:p w14:paraId="33A885F7">
      <w:pPr>
        <w:ind w:firstLine="640" w:firstLineChars="200"/>
        <w:rPr>
          <w:rFonts w:hint="default" w:ascii="Times New Roman" w:hAnsi="Times New Roman" w:eastAsia="FZFangSong-Z02" w:cs="Times New Roman"/>
          <w:color w:val="FF0000"/>
          <w:sz w:val="28"/>
          <w:szCs w:val="28"/>
          <w:u w:val="none"/>
          <w:lang w:val="en-US" w:eastAsia="zh-CN"/>
        </w:rPr>
      </w:pPr>
      <w:r>
        <w:rPr>
          <w:rFonts w:hint="eastAsia" w:ascii="Times New Roman" w:hAnsi="Times New Roman" w:eastAsia="FZFangSong-Z02" w:cs="Times New Roman"/>
          <w:color w:val="FF0000"/>
          <w:kern w:val="0"/>
          <w:sz w:val="32"/>
          <w:szCs w:val="32"/>
          <w:lang w:val="en-US" w:eastAsia="zh-CN"/>
        </w:rPr>
        <w:t>(二)根据民法典规定，土地租赁不得超过20年，为保证(业主或者承租方)权益，以上租赁期限届满后（第二轮土地承包到期），按照“国家延长30年期限乙方(承租方)具有优先权”有关规定，甲、乙双方按照本合同约定的条件自动续签xx年合同，(后期续签合同若超过20年)合同到期再自动续签xx年合同至xx年</w:t>
      </w:r>
      <w:r>
        <w:rPr>
          <w:rFonts w:hint="eastAsia" w:ascii="Times New Roman" w:hAnsi="Times New Roman" w:eastAsia="FZFangSong-Z02" w:cs="Times New Roman"/>
          <w:color w:val="FF0000"/>
          <w:kern w:val="0"/>
          <w:sz w:val="24"/>
          <w:szCs w:val="24"/>
          <w:lang w:val="en-US" w:eastAsia="zh-CN"/>
        </w:rPr>
        <w:t>XX</w:t>
      </w:r>
      <w:r>
        <w:rPr>
          <w:rFonts w:hint="eastAsia" w:ascii="Times New Roman" w:hAnsi="Times New Roman" w:eastAsia="FZFangSong-Z02" w:cs="Times New Roman"/>
          <w:color w:val="FF0000"/>
          <w:kern w:val="0"/>
          <w:sz w:val="32"/>
          <w:szCs w:val="32"/>
          <w:lang w:val="en-US" w:eastAsia="zh-CN"/>
        </w:rPr>
        <w:t>月xx日止。（根据各乡镇、街道实际情况操作，可自行修改）</w:t>
      </w:r>
    </w:p>
    <w:p w14:paraId="7052AB27">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2" w:firstLineChars="200"/>
        <w:jc w:val="both"/>
        <w:textAlignment w:val="auto"/>
        <w:rPr>
          <w:rFonts w:hint="default" w:ascii="FZFangSong-Z02" w:hAnsi="FZFangSong-Z02" w:eastAsia="FZFangSong-Z02" w:cs="FZFangSong-Z02"/>
          <w:b/>
          <w:bCs/>
          <w:sz w:val="28"/>
          <w:szCs w:val="28"/>
          <w:lang w:val="en-US" w:eastAsia="zh-CN"/>
        </w:rPr>
      </w:pPr>
      <w:r>
        <w:rPr>
          <w:rFonts w:hint="eastAsia" w:ascii="FZFangSong-Z02" w:hAnsi="FZFangSong-Z02" w:eastAsia="FZFangSong-Z02" w:cs="FZFangSong-Z02"/>
          <w:b/>
          <w:bCs/>
          <w:sz w:val="28"/>
          <w:szCs w:val="28"/>
          <w:lang w:val="en-US" w:eastAsia="zh-CN"/>
        </w:rPr>
        <w:t>五、出租土地交付时间</w:t>
      </w:r>
    </w:p>
    <w:p w14:paraId="5D64311E">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甲方应于</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年</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月</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日前完成土地交付。</w:t>
      </w:r>
    </w:p>
    <w:p w14:paraId="429F983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210" w:leftChars="0" w:firstLine="562" w:firstLineChars="200"/>
        <w:jc w:val="both"/>
        <w:textAlignment w:val="auto"/>
        <w:rPr>
          <w:rFonts w:hint="default" w:ascii="FZFangSong-Z02" w:hAnsi="FZFangSong-Z02" w:eastAsia="FZFangSong-Z02" w:cs="FZFangSong-Z02"/>
          <w:b/>
          <w:bCs/>
          <w:sz w:val="28"/>
          <w:szCs w:val="28"/>
          <w:lang w:val="en-US" w:eastAsia="zh-CN"/>
        </w:rPr>
      </w:pPr>
      <w:r>
        <w:rPr>
          <w:rFonts w:hint="eastAsia" w:ascii="FZFangSong-Z02" w:hAnsi="FZFangSong-Z02" w:eastAsia="FZFangSong-Z02" w:cs="FZFangSong-Z02"/>
          <w:b/>
          <w:bCs/>
          <w:sz w:val="28"/>
          <w:szCs w:val="28"/>
          <w:lang w:val="en-US" w:eastAsia="zh-CN"/>
        </w:rPr>
        <w:t>六、租金及支付方式</w:t>
      </w:r>
    </w:p>
    <w:p w14:paraId="46BA713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b w:val="0"/>
          <w:bCs w:val="0"/>
          <w:sz w:val="28"/>
          <w:szCs w:val="28"/>
          <w:lang w:val="en-US" w:eastAsia="zh-CN"/>
        </w:rPr>
      </w:pPr>
      <w:r>
        <w:rPr>
          <w:rFonts w:hint="eastAsia" w:ascii="FZFangSong-Z02" w:hAnsi="FZFangSong-Z02" w:eastAsia="FZFangSong-Z02" w:cs="FZFangSong-Z02"/>
          <w:b w:val="0"/>
          <w:bCs w:val="0"/>
          <w:sz w:val="28"/>
          <w:szCs w:val="28"/>
          <w:lang w:val="en-US" w:eastAsia="zh-CN"/>
        </w:rPr>
        <w:t>（一）租金标准</w:t>
      </w:r>
    </w:p>
    <w:p w14:paraId="7A3CB48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b w:val="0"/>
          <w:bCs w:val="0"/>
          <w:sz w:val="28"/>
          <w:szCs w:val="28"/>
          <w:lang w:val="en-US" w:eastAsia="zh-CN"/>
        </w:rPr>
        <w:t>双方当事人选择第</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种租金标准。</w:t>
      </w:r>
    </w:p>
    <w:p w14:paraId="3A5877B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1.现金。即每亩每年人民币</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元(大写:</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p>
    <w:p w14:paraId="2E9E46A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2.实物或实物折资计价。即每亩每年</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公斤(大写:</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r>
        <w:rPr>
          <w:rFonts w:hint="eastAsia" w:ascii="FZFangSong-Z02" w:hAnsi="FZFangSong-Z02" w:eastAsia="FZFangSong-Z02" w:cs="FZFangSong-Z02"/>
          <w:sz w:val="28"/>
          <w:szCs w:val="28"/>
          <w:lang w:val="en-US" w:eastAsia="zh-CN"/>
        </w:rPr>
        <w:t>□</w:t>
      </w:r>
      <w:r>
        <w:rPr>
          <w:rFonts w:hint="eastAsia" w:ascii="FZFangSong-Z02" w:hAnsi="FZFangSong-Z02" w:eastAsia="FZFangSong-Z02" w:cs="FZFangSong-Z02"/>
          <w:sz w:val="28"/>
          <w:szCs w:val="28"/>
          <w:u w:val="none"/>
          <w:lang w:val="en-US" w:eastAsia="zh-CN"/>
        </w:rPr>
        <w:t xml:space="preserve">小麦 </w:t>
      </w:r>
      <w:r>
        <w:rPr>
          <w:rFonts w:hint="eastAsia" w:ascii="FZFangSong-Z02" w:hAnsi="FZFangSong-Z02" w:eastAsia="FZFangSong-Z02" w:cs="FZFangSong-Z02"/>
          <w:sz w:val="28"/>
          <w:szCs w:val="28"/>
          <w:lang w:val="en-US" w:eastAsia="zh-CN"/>
        </w:rPr>
        <w:t>□</w:t>
      </w:r>
      <w:r>
        <w:rPr>
          <w:rFonts w:hint="eastAsia" w:ascii="FZFangSong-Z02" w:hAnsi="FZFangSong-Z02" w:eastAsia="FZFangSong-Z02" w:cs="FZFangSong-Z02"/>
          <w:sz w:val="28"/>
          <w:szCs w:val="28"/>
          <w:u w:val="none"/>
          <w:lang w:val="en-US" w:eastAsia="zh-CN"/>
        </w:rPr>
        <w:t xml:space="preserve">玉米 </w:t>
      </w:r>
      <w:r>
        <w:rPr>
          <w:rFonts w:hint="eastAsia" w:ascii="FZFangSong-Z02" w:hAnsi="FZFangSong-Z02" w:eastAsia="FZFangSong-Z02" w:cs="FZFangSong-Z02"/>
          <w:sz w:val="28"/>
          <w:szCs w:val="28"/>
          <w:lang w:val="en-US" w:eastAsia="zh-CN"/>
        </w:rPr>
        <w:t>□</w:t>
      </w:r>
      <w:r>
        <w:rPr>
          <w:rFonts w:hint="eastAsia" w:ascii="FZFangSong-Z02" w:hAnsi="FZFangSong-Z02" w:eastAsia="FZFangSong-Z02" w:cs="FZFangSong-Z02"/>
          <w:sz w:val="28"/>
          <w:szCs w:val="28"/>
          <w:u w:val="none"/>
          <w:lang w:val="en-US" w:eastAsia="zh-CN"/>
        </w:rPr>
        <w:t xml:space="preserve">稻谷 </w:t>
      </w:r>
      <w:r>
        <w:rPr>
          <w:rFonts w:hint="eastAsia" w:ascii="FZFangSong-Z02" w:hAnsi="FZFangSong-Z02" w:eastAsia="FZFangSong-Z02" w:cs="FZFangSong-Z02"/>
          <w:sz w:val="28"/>
          <w:szCs w:val="28"/>
          <w:lang w:val="en-US" w:eastAsia="zh-CN"/>
        </w:rPr>
        <w:t>□</w:t>
      </w:r>
      <w:r>
        <w:rPr>
          <w:rFonts w:hint="eastAsia" w:ascii="FZFangSong-Z02" w:hAnsi="FZFangSong-Z02" w:eastAsia="FZFangSong-Z02" w:cs="FZFangSong-Z02"/>
          <w:sz w:val="28"/>
          <w:szCs w:val="28"/>
          <w:u w:val="none"/>
          <w:lang w:val="en-US" w:eastAsia="zh-CN"/>
        </w:rPr>
        <w:t>其他:</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 xml:space="preserve"> 或者同等实物按照</w:t>
      </w:r>
      <w:r>
        <w:rPr>
          <w:rFonts w:hint="eastAsia" w:ascii="FZFangSong-Z02" w:hAnsi="FZFangSong-Z02" w:eastAsia="FZFangSong-Z02" w:cs="FZFangSong-Z02"/>
          <w:sz w:val="28"/>
          <w:szCs w:val="28"/>
          <w:lang w:val="en-US" w:eastAsia="zh-CN"/>
        </w:rPr>
        <w:t>□</w:t>
      </w:r>
      <w:r>
        <w:rPr>
          <w:rFonts w:hint="eastAsia" w:ascii="FZFangSong-Z02" w:hAnsi="FZFangSong-Z02" w:eastAsia="FZFangSong-Z02" w:cs="FZFangSong-Z02"/>
          <w:sz w:val="28"/>
          <w:szCs w:val="28"/>
          <w:u w:val="none"/>
          <w:lang w:val="en-US" w:eastAsia="zh-CN"/>
        </w:rPr>
        <w:t>市场价</w:t>
      </w:r>
      <w:r>
        <w:rPr>
          <w:rFonts w:hint="eastAsia" w:ascii="FZFangSong-Z02" w:hAnsi="FZFangSong-Z02" w:eastAsia="FZFangSong-Z02" w:cs="FZFangSong-Z02"/>
          <w:sz w:val="28"/>
          <w:szCs w:val="28"/>
          <w:lang w:val="en-US" w:eastAsia="zh-CN"/>
        </w:rPr>
        <w:t>□</w:t>
      </w:r>
      <w:r>
        <w:rPr>
          <w:rFonts w:hint="eastAsia" w:ascii="FZFangSong-Z02" w:hAnsi="FZFangSong-Z02" w:eastAsia="FZFangSong-Z02" w:cs="FZFangSong-Z02"/>
          <w:sz w:val="28"/>
          <w:szCs w:val="28"/>
          <w:u w:val="none"/>
          <w:lang w:val="en-US" w:eastAsia="zh-CN"/>
        </w:rPr>
        <w:t>国家最低收购价 为标准折合成货币</w:t>
      </w:r>
      <w:bookmarkStart w:id="0" w:name="_GoBack"/>
      <w:bookmarkEnd w:id="0"/>
      <w:r>
        <w:rPr>
          <w:rFonts w:hint="eastAsia" w:ascii="FZFangSong-Z02" w:hAnsi="FZFangSong-Z02" w:eastAsia="FZFangSong-Z02" w:cs="FZFangSong-Z02"/>
          <w:sz w:val="28"/>
          <w:szCs w:val="28"/>
          <w:u w:val="none"/>
          <w:lang w:val="en-US" w:eastAsia="zh-CN"/>
        </w:rPr>
        <w:t>。</w:t>
      </w:r>
    </w:p>
    <w:p w14:paraId="66CED13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3.其他:</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p>
    <w:p w14:paraId="71DCA32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40" w:leftChars="0" w:firstLine="280" w:firstLineChars="1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租金变动:根据当地土地流转价格水平，每___年调整一次租金。具体调整方式:</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p>
    <w:p w14:paraId="68579D9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（二）租金支付</w:t>
      </w:r>
    </w:p>
    <w:p w14:paraId="5532691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双方当事人选择第</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种方式支付租金。</w:t>
      </w:r>
    </w:p>
    <w:p w14:paraId="124F3A6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1.一次性支付。乙方须于</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年</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月</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日前支付租金</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元(大写:</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p>
    <w:p w14:paraId="37A9C35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2.分期支付。乙方须于每年</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月</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日前支付(</w:t>
      </w:r>
      <w:r>
        <w:rPr>
          <w:rFonts w:hint="eastAsia" w:ascii="FZFangSong-Z02" w:hAnsi="FZFangSong-Z02" w:eastAsia="FZFangSong-Z02" w:cs="FZFangSong-Z02"/>
          <w:sz w:val="28"/>
          <w:szCs w:val="28"/>
          <w:lang w:val="en-US" w:eastAsia="zh-CN"/>
        </w:rPr>
        <w:t>□</w:t>
      </w:r>
      <w:r>
        <w:rPr>
          <w:rFonts w:hint="eastAsia" w:ascii="FZFangSong-Z02" w:hAnsi="FZFangSong-Z02" w:eastAsia="FZFangSong-Z02" w:cs="FZFangSong-Z02"/>
          <w:sz w:val="28"/>
          <w:szCs w:val="28"/>
          <w:u w:val="none"/>
          <w:lang w:val="en-US" w:eastAsia="zh-CN"/>
        </w:rPr>
        <w:t xml:space="preserve">当 </w:t>
      </w:r>
      <w:r>
        <w:rPr>
          <w:rFonts w:hint="eastAsia" w:ascii="FZFangSong-Z02" w:hAnsi="FZFangSong-Z02" w:eastAsia="FZFangSong-Z02" w:cs="FZFangSong-Z02"/>
          <w:sz w:val="28"/>
          <w:szCs w:val="28"/>
          <w:lang w:val="en-US" w:eastAsia="zh-CN"/>
        </w:rPr>
        <w:t>□</w:t>
      </w:r>
      <w:r>
        <w:rPr>
          <w:rFonts w:hint="eastAsia" w:ascii="FZFangSong-Z02" w:hAnsi="FZFangSong-Z02" w:eastAsia="FZFangSong-Z02" w:cs="FZFangSong-Z02"/>
          <w:sz w:val="28"/>
          <w:szCs w:val="28"/>
          <w:u w:val="none"/>
          <w:lang w:val="en-US" w:eastAsia="zh-CN"/>
        </w:rPr>
        <w:t>后一)年租金</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元(大写:</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p>
    <w:p w14:paraId="0C978EF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559" w:leftChars="266" w:firstLine="0" w:firstLineChars="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3.其他:</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。（三）付款方式</w:t>
      </w:r>
    </w:p>
    <w:p w14:paraId="74CDFE4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双方当事人选择第</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种付款方式。</w:t>
      </w:r>
    </w:p>
    <w:p w14:paraId="7AF72D4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1.现金</w:t>
      </w:r>
    </w:p>
    <w:p w14:paraId="5F815B4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2.银行汇款</w:t>
      </w:r>
    </w:p>
    <w:p w14:paraId="05DF4C1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甲方账户名称:</w:t>
      </w:r>
      <w:r>
        <w:rPr>
          <w:rFonts w:hint="eastAsia" w:ascii="FZFangSong-Z02" w:hAnsi="FZFangSong-Z02" w:eastAsia="FZFangSong-Z02" w:cs="FZFangSong-Z02"/>
          <w:sz w:val="28"/>
          <w:szCs w:val="28"/>
          <w:u w:val="single"/>
          <w:lang w:val="en-US" w:eastAsia="zh-CN"/>
        </w:rPr>
        <w:t xml:space="preserve">                             </w:t>
      </w:r>
    </w:p>
    <w:p w14:paraId="1088F51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银行账号:</w:t>
      </w:r>
      <w:r>
        <w:rPr>
          <w:rFonts w:hint="eastAsia" w:ascii="FZFangSong-Z02" w:hAnsi="FZFangSong-Z02" w:eastAsia="FZFangSong-Z02" w:cs="FZFangSong-Z02"/>
          <w:sz w:val="28"/>
          <w:szCs w:val="28"/>
          <w:u w:val="single"/>
          <w:lang w:val="en-US" w:eastAsia="zh-CN"/>
        </w:rPr>
        <w:t xml:space="preserve">                                 </w:t>
      </w:r>
    </w:p>
    <w:p w14:paraId="616A91B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开户行:</w:t>
      </w:r>
      <w:r>
        <w:rPr>
          <w:rFonts w:hint="eastAsia" w:ascii="FZFangSong-Z02" w:hAnsi="FZFangSong-Z02" w:eastAsia="FZFangSong-Z02" w:cs="FZFangSong-Z02"/>
          <w:sz w:val="28"/>
          <w:szCs w:val="28"/>
          <w:u w:val="single"/>
          <w:lang w:val="en-US" w:eastAsia="zh-CN"/>
        </w:rPr>
        <w:t xml:space="preserve">                                   </w:t>
      </w:r>
    </w:p>
    <w:p w14:paraId="7FB928A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3.其他:</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p>
    <w:p w14:paraId="3CF6859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2" w:firstLineChars="200"/>
        <w:jc w:val="both"/>
        <w:textAlignment w:val="auto"/>
        <w:rPr>
          <w:rFonts w:hint="eastAsia" w:ascii="FZFangSong-Z02" w:hAnsi="FZFangSong-Z02" w:eastAsia="FZFangSong-Z02" w:cs="FZFangSong-Z02"/>
          <w:b/>
          <w:bCs/>
          <w:sz w:val="28"/>
          <w:szCs w:val="28"/>
          <w:lang w:val="en-US" w:eastAsia="zh-CN"/>
        </w:rPr>
      </w:pPr>
      <w:r>
        <w:rPr>
          <w:rFonts w:hint="eastAsia" w:ascii="FZFangSong-Z02" w:hAnsi="FZFangSong-Z02" w:eastAsia="FZFangSong-Z02" w:cs="FZFangSong-Z02"/>
          <w:b/>
          <w:bCs/>
          <w:sz w:val="28"/>
          <w:szCs w:val="28"/>
          <w:u w:val="none"/>
          <w:lang w:val="en-US" w:eastAsia="zh-CN"/>
        </w:rPr>
        <w:t>七、甲</w:t>
      </w:r>
      <w:r>
        <w:rPr>
          <w:rFonts w:hint="eastAsia" w:ascii="FZFangSong-Z02" w:hAnsi="FZFangSong-Z02" w:eastAsia="FZFangSong-Z02" w:cs="FZFangSong-Z02"/>
          <w:b/>
          <w:bCs/>
          <w:sz w:val="28"/>
          <w:szCs w:val="28"/>
          <w:lang w:val="en-US" w:eastAsia="zh-CN"/>
        </w:rPr>
        <w:t>方的权利和义务</w:t>
      </w:r>
    </w:p>
    <w:p w14:paraId="7C7BD58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（一）甲方的权利</w:t>
      </w:r>
    </w:p>
    <w:p w14:paraId="34C7EBA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1.要求乙方按合同约定支付租金;</w:t>
      </w:r>
    </w:p>
    <w:p w14:paraId="5914FC1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2.监督乙方按合同约定的用途依法合理利用和保护出租土地;</w:t>
      </w:r>
    </w:p>
    <w:p w14:paraId="4C982CF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3.制止乙方损害出租土地和农业资源的行为;</w:t>
      </w:r>
    </w:p>
    <w:p w14:paraId="09BF630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4.租赁期限届满后收回土地经营权;</w:t>
      </w:r>
    </w:p>
    <w:p w14:paraId="60BC2EF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5.其他:</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p>
    <w:p w14:paraId="3FCB8BC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二</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甲方的义务</w:t>
      </w:r>
    </w:p>
    <w:p w14:paraId="54DD553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1.按照合同约定交付出租土地:</w:t>
      </w:r>
    </w:p>
    <w:p w14:paraId="0CD1E64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2.合同生效后</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日内依据《中华人民共和国农村土地承包法》第三十六条的规定向发包方备案;</w:t>
      </w:r>
    </w:p>
    <w:p w14:paraId="3BBFDBD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3.不得干涉和妨碍乙方依法进行的农业生产经营活动;</w:t>
      </w:r>
    </w:p>
    <w:p w14:paraId="7CBA3FF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4.其他:</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p>
    <w:p w14:paraId="2B07E90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2" w:firstLineChars="200"/>
        <w:jc w:val="both"/>
        <w:textAlignment w:val="auto"/>
        <w:rPr>
          <w:rFonts w:hint="default" w:ascii="FZFangSong-Z02" w:hAnsi="FZFangSong-Z02" w:eastAsia="FZFangSong-Z02" w:cs="FZFangSong-Z02"/>
          <w:b/>
          <w:bCs/>
          <w:sz w:val="28"/>
          <w:szCs w:val="28"/>
          <w:u w:val="none"/>
          <w:lang w:val="en-US" w:eastAsia="zh-CN"/>
        </w:rPr>
      </w:pPr>
      <w:r>
        <w:rPr>
          <w:rFonts w:hint="default" w:ascii="FZFangSong-Z02" w:hAnsi="FZFangSong-Z02" w:eastAsia="FZFangSong-Z02" w:cs="FZFangSong-Z02"/>
          <w:b/>
          <w:bCs/>
          <w:sz w:val="28"/>
          <w:szCs w:val="28"/>
          <w:u w:val="none"/>
          <w:lang w:val="en-US" w:eastAsia="zh-CN"/>
        </w:rPr>
        <w:t>八、乙方的权利和义务</w:t>
      </w:r>
    </w:p>
    <w:p w14:paraId="6EDE60B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(一)乙方的权利</w:t>
      </w:r>
    </w:p>
    <w:p w14:paraId="0C5CEDE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1.要求甲方按照合同约定交付出租土地:</w:t>
      </w:r>
    </w:p>
    <w:p w14:paraId="56088AA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2.在合同约定的期限内占有农村土地，自主开展农业生产经营并取得收益;</w:t>
      </w:r>
    </w:p>
    <w:p w14:paraId="79DD841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3.经甲方同意，乙方依法投资改良土壤，建设农业生产附属、配套设施，并有权按照合同约定对其投资部分获得合理补偿;</w:t>
      </w:r>
    </w:p>
    <w:p w14:paraId="044F24B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4.租赁期限届满，有权在同等条件下优先承租:</w:t>
      </w:r>
    </w:p>
    <w:p w14:paraId="3159FE7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5.其他:</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p>
    <w:p w14:paraId="3A1025D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二</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乙方的义务</w:t>
      </w:r>
    </w:p>
    <w:p w14:paraId="57D5E86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1.按照合同约定及时接受出租土地并按照约定向甲方支付租金</w:t>
      </w:r>
      <w:r>
        <w:rPr>
          <w:rFonts w:hint="eastAsia" w:ascii="FZFangSong-Z02" w:hAnsi="FZFangSong-Z02" w:eastAsia="FZFangSong-Z02" w:cs="FZFangSong-Z02"/>
          <w:sz w:val="28"/>
          <w:szCs w:val="28"/>
          <w:u w:val="none"/>
          <w:lang w:val="en-US" w:eastAsia="zh-CN"/>
        </w:rPr>
        <w:t>；</w:t>
      </w:r>
    </w:p>
    <w:p w14:paraId="5DA6DED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2.在法律法规政策规定和合同约定允许范围内合理利用出租土地，确保农地农用，符合当地粮食生产等产业规划，不得弃耕抛荒</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不得破坏农业综合生产能力和农业生态环境</w:t>
      </w:r>
      <w:r>
        <w:rPr>
          <w:rFonts w:hint="eastAsia" w:ascii="FZFangSong-Z02" w:hAnsi="FZFangSong-Z02" w:eastAsia="FZFangSong-Z02" w:cs="FZFangSong-Z02"/>
          <w:color w:val="FF0000"/>
          <w:sz w:val="28"/>
          <w:szCs w:val="28"/>
          <w:u w:val="none"/>
          <w:lang w:val="en-US" w:eastAsia="zh-CN"/>
        </w:rPr>
        <w:t>（符合《云南省固体废物污染环境防治条例》处理</w:t>
      </w:r>
      <w:r>
        <w:rPr>
          <w:rStyle w:val="9"/>
          <w:rFonts w:hint="eastAsia" w:ascii="FZFangSong-Z02" w:hAnsi="FZFangSong-Z02" w:eastAsia="FZFangSong-Z02" w:cs="FZFangSong-Z02"/>
          <w:b w:val="0"/>
          <w:bCs/>
          <w:i w:val="0"/>
          <w:iCs w:val="0"/>
          <w:caps w:val="0"/>
          <w:color w:val="FF0000"/>
          <w:spacing w:val="0"/>
          <w:sz w:val="28"/>
          <w:szCs w:val="28"/>
          <w:shd w:val="clear" w:fill="FFFFFF"/>
        </w:rPr>
        <w:t>农业固体废物</w:t>
      </w:r>
      <w:r>
        <w:rPr>
          <w:rStyle w:val="9"/>
          <w:rFonts w:hint="eastAsia" w:ascii="FZFangSong-Z02" w:hAnsi="FZFangSong-Z02" w:eastAsia="FZFangSong-Z02" w:cs="FZFangSong-Z02"/>
          <w:b w:val="0"/>
          <w:bCs/>
          <w:i w:val="0"/>
          <w:iCs w:val="0"/>
          <w:caps w:val="0"/>
          <w:color w:val="FF0000"/>
          <w:spacing w:val="0"/>
          <w:sz w:val="28"/>
          <w:szCs w:val="28"/>
          <w:shd w:val="clear" w:fill="FFFFFF"/>
          <w:lang w:eastAsia="zh-CN"/>
        </w:rPr>
        <w:t>要求</w:t>
      </w:r>
      <w:r>
        <w:rPr>
          <w:rFonts w:hint="eastAsia" w:ascii="FZFangSong-Z02" w:hAnsi="FZFangSong-Z02" w:eastAsia="FZFangSong-Z02" w:cs="FZFangSong-Z02"/>
          <w:b w:val="0"/>
          <w:bCs/>
          <w:color w:val="FF0000"/>
          <w:sz w:val="28"/>
          <w:szCs w:val="28"/>
          <w:u w:val="none"/>
          <w:lang w:val="en-US" w:eastAsia="zh-CN"/>
        </w:rPr>
        <w:t>）</w:t>
      </w:r>
      <w:r>
        <w:rPr>
          <w:rFonts w:hint="default" w:ascii="FZFangSong-Z02" w:hAnsi="FZFangSong-Z02" w:eastAsia="FZFangSong-Z02" w:cs="FZFangSong-Z02"/>
          <w:b w:val="0"/>
          <w:bCs/>
          <w:sz w:val="28"/>
          <w:szCs w:val="28"/>
          <w:u w:val="none"/>
          <w:lang w:val="en-US" w:eastAsia="zh-CN"/>
        </w:rPr>
        <w:t>;</w:t>
      </w:r>
    </w:p>
    <w:p w14:paraId="4E44458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3.依据有关法律法规保护出租土地，禁止改变出租土地的农业用途，禁止占用出租土地建窑、建坟或者擅自在出租土地上建房、挖砂、采石、采矿、取土等，禁止占用出租的永久基本农田发展林果业和挖塘养鱼;</w:t>
      </w:r>
    </w:p>
    <w:p w14:paraId="19AFFAF1">
      <w:pPr>
        <w:pStyle w:val="5"/>
        <w:keepNext w:val="0"/>
        <w:keepLines w:val="0"/>
        <w:widowControl/>
        <w:suppressLineNumbers w:val="0"/>
        <w:ind w:left="0" w:firstLine="640"/>
        <w:rPr>
          <w:rFonts w:hint="eastAsia" w:ascii="FZFangSong-Z02" w:hAnsi="FZFangSong-Z02" w:eastAsia="FZFangSong-Z02" w:cs="FZFangSong-Z02"/>
          <w:b/>
          <w:bCs/>
          <w:color w:val="FF0000"/>
          <w:sz w:val="28"/>
          <w:szCs w:val="28"/>
          <w:u w:val="none"/>
          <w:lang w:val="en-US" w:eastAsia="zh-CN"/>
        </w:rPr>
      </w:pPr>
      <w:r>
        <w:rPr>
          <w:rFonts w:hint="default" w:ascii="FZFangSong-Z02" w:hAnsi="FZFangSong-Z02" w:eastAsia="FZFangSong-Z02" w:cs="FZFangSong-Z02"/>
          <w:color w:val="FF0000"/>
          <w:sz w:val="28"/>
          <w:szCs w:val="28"/>
          <w:u w:val="none"/>
          <w:lang w:val="en-US" w:eastAsia="zh-CN"/>
        </w:rPr>
        <w:t>4.</w:t>
      </w:r>
      <w:r>
        <w:rPr>
          <w:rFonts w:hint="eastAsia" w:ascii="FZFangSong-Z02" w:hAnsi="FZFangSong-Z02" w:eastAsia="FZFangSong-Z02" w:cs="FZFangSong-Z02"/>
          <w:color w:val="FF0000"/>
          <w:sz w:val="28"/>
          <w:szCs w:val="28"/>
          <w:u w:val="none"/>
          <w:lang w:val="en-US" w:eastAsia="zh-CN"/>
        </w:rPr>
        <w:t>缴纳履约风险保证金，为保障合同权益，督促乙方按时缴付农地出租租金，乙方向甲方缴纳一定的履约风险保证金，分两种方式缴付：</w:t>
      </w:r>
      <w:r>
        <w:rPr>
          <w:rFonts w:hint="eastAsia" w:ascii="FZFangSong-Z02" w:hAnsi="FZFangSong-Z02" w:eastAsia="FZFangSong-Z02" w:cs="FZFangSong-Z02"/>
          <w:sz w:val="28"/>
          <w:szCs w:val="28"/>
          <w:lang w:val="en-US" w:eastAsia="zh-CN"/>
        </w:rPr>
        <w:t>□</w:t>
      </w:r>
      <w:r>
        <w:rPr>
          <w:rFonts w:hint="eastAsia" w:ascii="FZFangSong-Z02" w:hAnsi="FZFangSong-Z02" w:eastAsia="FZFangSong-Z02" w:cs="FZFangSong-Z02"/>
          <w:color w:val="FF0000"/>
          <w:sz w:val="28"/>
          <w:szCs w:val="28"/>
          <w:u w:val="none"/>
          <w:lang w:val="en-US" w:eastAsia="zh-CN"/>
        </w:rPr>
        <w:t>一次性缴付一年的流转租金</w:t>
      </w:r>
      <w:r>
        <w:rPr>
          <w:rFonts w:hint="eastAsia" w:ascii="FZFangSong-Z02" w:hAnsi="FZFangSong-Z02" w:eastAsia="FZFangSong-Z02" w:cs="FZFangSong-Z02"/>
          <w:color w:val="FF0000"/>
          <w:sz w:val="28"/>
          <w:szCs w:val="28"/>
          <w:u w:val="single"/>
          <w:lang w:val="en-US" w:eastAsia="zh-CN"/>
        </w:rPr>
        <w:t xml:space="preserve">                         </w:t>
      </w:r>
      <w:r>
        <w:rPr>
          <w:rFonts w:hint="eastAsia" w:ascii="FZFangSong-Z02" w:hAnsi="FZFangSong-Z02" w:eastAsia="FZFangSong-Z02" w:cs="FZFangSong-Z02"/>
          <w:color w:val="FF0000"/>
          <w:sz w:val="28"/>
          <w:szCs w:val="28"/>
          <w:u w:val="none"/>
          <w:lang w:val="en-US" w:eastAsia="zh-CN"/>
        </w:rPr>
        <w:t>元</w:t>
      </w:r>
      <w:r>
        <w:rPr>
          <w:rFonts w:hint="eastAsia" w:ascii="FZFangSong-Z02" w:hAnsi="FZFangSong-Z02" w:eastAsia="FZFangSong-Z02" w:cs="FZFangSong-Z02"/>
          <w:sz w:val="28"/>
          <w:szCs w:val="28"/>
          <w:u w:val="none"/>
          <w:lang w:val="en-US" w:eastAsia="zh-CN"/>
        </w:rPr>
        <w:t>(大写:</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r>
        <w:rPr>
          <w:rFonts w:hint="eastAsia" w:ascii="FZFangSong-Z02" w:hAnsi="FZFangSong-Z02" w:eastAsia="FZFangSong-Z02" w:cs="FZFangSong-Z02"/>
          <w:color w:val="FF0000"/>
          <w:sz w:val="28"/>
          <w:szCs w:val="28"/>
          <w:u w:val="none"/>
          <w:lang w:val="en-US" w:eastAsia="zh-CN"/>
        </w:rPr>
        <w:t>作为履约保证资金；</w:t>
      </w:r>
      <w:r>
        <w:rPr>
          <w:rFonts w:hint="eastAsia" w:ascii="FZFangSong-Z02" w:hAnsi="FZFangSong-Z02" w:eastAsia="FZFangSong-Z02" w:cs="FZFangSong-Z02"/>
          <w:sz w:val="28"/>
          <w:szCs w:val="28"/>
          <w:lang w:val="en-US" w:eastAsia="zh-CN"/>
        </w:rPr>
        <w:t>□</w:t>
      </w:r>
      <w:r>
        <w:rPr>
          <w:rFonts w:hint="eastAsia" w:ascii="FZFangSong-Z02" w:hAnsi="FZFangSong-Z02" w:eastAsia="FZFangSong-Z02" w:cs="FZFangSong-Z02"/>
          <w:color w:val="FF0000"/>
          <w:sz w:val="28"/>
          <w:szCs w:val="28"/>
          <w:u w:val="none"/>
          <w:lang w:val="en-US" w:eastAsia="zh-CN"/>
        </w:rPr>
        <w:t>以年流转租金总额</w:t>
      </w:r>
      <w:r>
        <w:rPr>
          <w:rFonts w:hint="eastAsia" w:ascii="FZFangSong-Z02" w:hAnsi="FZFangSong-Z02" w:eastAsia="FZFangSong-Z02" w:cs="FZFangSong-Z02"/>
          <w:color w:val="FF0000"/>
          <w:sz w:val="28"/>
          <w:szCs w:val="28"/>
          <w:u w:val="single"/>
          <w:lang w:val="en-US" w:eastAsia="zh-CN"/>
        </w:rPr>
        <w:t xml:space="preserve">                      </w:t>
      </w:r>
      <w:r>
        <w:rPr>
          <w:rFonts w:hint="eastAsia" w:ascii="FZFangSong-Z02" w:hAnsi="FZFangSong-Z02" w:eastAsia="FZFangSong-Z02" w:cs="FZFangSong-Z02"/>
          <w:color w:val="FF0000"/>
          <w:sz w:val="28"/>
          <w:szCs w:val="28"/>
          <w:u w:val="none"/>
          <w:lang w:val="en-US" w:eastAsia="zh-CN"/>
        </w:rPr>
        <w:t>元</w:t>
      </w:r>
      <w:r>
        <w:rPr>
          <w:rFonts w:hint="eastAsia" w:ascii="FZFangSong-Z02" w:hAnsi="FZFangSong-Z02" w:eastAsia="FZFangSong-Z02" w:cs="FZFangSong-Z02"/>
          <w:sz w:val="28"/>
          <w:szCs w:val="28"/>
          <w:u w:val="none"/>
          <w:lang w:val="en-US" w:eastAsia="zh-CN"/>
        </w:rPr>
        <w:t>(大写:</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r>
        <w:rPr>
          <w:rFonts w:hint="eastAsia" w:ascii="FZFangSong-Z02" w:hAnsi="FZFangSong-Z02" w:eastAsia="FZFangSong-Z02" w:cs="FZFangSong-Z02"/>
          <w:color w:val="FF0000"/>
          <w:sz w:val="28"/>
          <w:szCs w:val="28"/>
          <w:u w:val="none"/>
          <w:lang w:val="en-US" w:eastAsia="zh-CN"/>
        </w:rPr>
        <w:t xml:space="preserve">的 </w:t>
      </w:r>
      <w:r>
        <w:rPr>
          <w:rFonts w:hint="default" w:ascii="FZFangSong-Z02" w:hAnsi="FZFangSong-Z02" w:eastAsia="FZFangSong-Z02" w:cs="FZFangSong-Z02"/>
          <w:color w:val="FF0000"/>
          <w:sz w:val="28"/>
          <w:szCs w:val="28"/>
          <w:u w:val="none"/>
          <w:lang w:val="en-US" w:eastAsia="zh-CN"/>
        </w:rPr>
        <w:t>20%</w:t>
      </w:r>
      <w:r>
        <w:rPr>
          <w:rFonts w:hint="eastAsia" w:ascii="FZFangSong-Z02" w:hAnsi="FZFangSong-Z02" w:eastAsia="FZFangSong-Z02" w:cs="FZFangSong-Z02"/>
          <w:color w:val="FF0000"/>
          <w:sz w:val="28"/>
          <w:szCs w:val="28"/>
          <w:u w:val="none"/>
          <w:lang w:val="en-US" w:eastAsia="zh-CN"/>
        </w:rPr>
        <w:t>缴付，连续缴付五年。由乡镇、街道集体资产监管部门设立专户储存，待乙方合同到期或合同终止后，未出现不履约情况，乡镇、街道集体资产监管部门将保证金全额返还乙方账户。若发生不履约情况，这部分保证金将兑付</w:t>
      </w:r>
      <w:r>
        <w:rPr>
          <w:rFonts w:hint="eastAsia" w:ascii="FZFangSong-Z02" w:hAnsi="FZFangSong-Z02" w:eastAsia="FZFangSong-Z02" w:cs="FZFangSong-Z02"/>
          <w:sz w:val="28"/>
          <w:szCs w:val="28"/>
          <w:lang w:val="en-US" w:eastAsia="zh-CN"/>
        </w:rPr>
        <w:t>甲方(出租方)确保</w:t>
      </w:r>
      <w:r>
        <w:rPr>
          <w:rFonts w:hint="eastAsia" w:ascii="FZFangSong-Z02" w:hAnsi="FZFangSong-Z02" w:eastAsia="FZFangSong-Z02" w:cs="FZFangSong-Z02"/>
          <w:color w:val="FF0000"/>
          <w:sz w:val="28"/>
          <w:szCs w:val="28"/>
          <w:u w:val="none"/>
          <w:lang w:val="en-US" w:eastAsia="zh-CN"/>
        </w:rPr>
        <w:t>乙</w:t>
      </w:r>
      <w:r>
        <w:rPr>
          <w:rFonts w:hint="eastAsia" w:ascii="FZFangSong-Z02" w:hAnsi="FZFangSong-Z02" w:eastAsia="FZFangSong-Z02" w:cs="FZFangSong-Z02"/>
          <w:sz w:val="28"/>
          <w:szCs w:val="28"/>
          <w:lang w:val="en-US" w:eastAsia="zh-CN"/>
        </w:rPr>
        <w:t>方(承租方)不履约情况下甲方(出租方)收益不受损。</w:t>
      </w:r>
    </w:p>
    <w:p w14:paraId="0736F6D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color w:val="FF0000"/>
          <w:sz w:val="28"/>
          <w:szCs w:val="28"/>
          <w:u w:val="none"/>
          <w:lang w:val="en-US" w:eastAsia="zh-CN"/>
        </w:rPr>
      </w:pPr>
      <w:r>
        <w:rPr>
          <w:rFonts w:hint="eastAsia" w:ascii="FZFangSong-Z02" w:hAnsi="FZFangSong-Z02" w:eastAsia="FZFangSong-Z02" w:cs="FZFangSong-Z02"/>
          <w:color w:val="FF0000"/>
          <w:sz w:val="28"/>
          <w:szCs w:val="28"/>
          <w:u w:val="none"/>
          <w:lang w:val="en-US" w:eastAsia="zh-CN"/>
        </w:rPr>
        <w:t>5.缴纳复垦保证金，为保护耕地不受乙方承租农地而遭受破坏，乙方向甲方缴纳一定的复垦保证金总额</w:t>
      </w:r>
      <w:r>
        <w:rPr>
          <w:rFonts w:hint="eastAsia" w:ascii="FZFangSong-Z02" w:hAnsi="FZFangSong-Z02" w:eastAsia="FZFangSong-Z02" w:cs="FZFangSong-Z02"/>
          <w:color w:val="FF0000"/>
          <w:sz w:val="28"/>
          <w:szCs w:val="28"/>
          <w:u w:val="single"/>
          <w:lang w:val="en-US" w:eastAsia="zh-CN"/>
        </w:rPr>
        <w:t xml:space="preserve">                      </w:t>
      </w:r>
      <w:r>
        <w:rPr>
          <w:rFonts w:hint="eastAsia" w:ascii="FZFangSong-Z02" w:hAnsi="FZFangSong-Z02" w:eastAsia="FZFangSong-Z02" w:cs="FZFangSong-Z02"/>
          <w:color w:val="FF0000"/>
          <w:sz w:val="28"/>
          <w:szCs w:val="28"/>
          <w:u w:val="none"/>
          <w:lang w:val="en-US" w:eastAsia="zh-CN"/>
        </w:rPr>
        <w:t>元</w:t>
      </w:r>
      <w:r>
        <w:rPr>
          <w:rFonts w:hint="eastAsia" w:ascii="FZFangSong-Z02" w:hAnsi="FZFangSong-Z02" w:eastAsia="FZFangSong-Z02" w:cs="FZFangSong-Z02"/>
          <w:sz w:val="28"/>
          <w:szCs w:val="28"/>
          <w:u w:val="none"/>
          <w:lang w:val="en-US" w:eastAsia="zh-CN"/>
        </w:rPr>
        <w:t>(大写:</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r>
        <w:rPr>
          <w:rFonts w:hint="eastAsia" w:ascii="FZFangSong-Z02" w:hAnsi="FZFangSong-Z02" w:eastAsia="FZFangSong-Z02" w:cs="FZFangSong-Z02"/>
          <w:color w:val="4472C4" w:themeColor="accent5"/>
          <w:sz w:val="28"/>
          <w:szCs w:val="28"/>
          <w:u w:val="none"/>
          <w:lang w:val="en-US" w:eastAsia="zh-CN"/>
          <w14:textFill>
            <w14:solidFill>
              <w14:schemeClr w14:val="accent5"/>
            </w14:solidFill>
          </w14:textFill>
        </w:rPr>
        <w:t>（甲乙双方协定具体价格）</w:t>
      </w:r>
      <w:r>
        <w:rPr>
          <w:rFonts w:hint="eastAsia" w:ascii="FZFangSong-Z02" w:hAnsi="FZFangSong-Z02" w:eastAsia="FZFangSong-Z02" w:cs="FZFangSong-Z02"/>
          <w:color w:val="FF0000"/>
          <w:sz w:val="28"/>
          <w:szCs w:val="28"/>
          <w:u w:val="none"/>
          <w:lang w:val="en-US" w:eastAsia="zh-CN"/>
        </w:rPr>
        <w:t>，由乡镇、街道集体资产监管部门设立专户储存，待乙方合同到期或合同终止后，未出现破坏耕地现象，乡镇、街道集体资产监管部门将保证金全额返还乙方账户。若发生不复垦情况，此保证金由</w:t>
      </w:r>
      <w:r>
        <w:rPr>
          <w:rFonts w:hint="eastAsia" w:ascii="FZFangSong-Z02" w:hAnsi="FZFangSong-Z02" w:eastAsia="FZFangSong-Z02" w:cs="FZFangSong-Z02"/>
          <w:sz w:val="28"/>
          <w:szCs w:val="28"/>
          <w:lang w:val="en-US" w:eastAsia="zh-CN"/>
        </w:rPr>
        <w:t>甲方(出租方)用于</w:t>
      </w:r>
      <w:r>
        <w:rPr>
          <w:rFonts w:hint="eastAsia" w:ascii="FZFangSong-Z02" w:hAnsi="FZFangSong-Z02" w:eastAsia="FZFangSong-Z02" w:cs="FZFangSong-Z02"/>
          <w:color w:val="FF0000"/>
          <w:sz w:val="28"/>
          <w:szCs w:val="28"/>
          <w:u w:val="none"/>
          <w:lang w:val="en-US" w:eastAsia="zh-CN"/>
        </w:rPr>
        <w:t>复垦，确保农地农用。</w:t>
      </w:r>
    </w:p>
    <w:p w14:paraId="5A84793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color w:val="FF0000"/>
          <w:sz w:val="28"/>
          <w:szCs w:val="28"/>
          <w:u w:val="none"/>
          <w:lang w:val="en-US" w:eastAsia="zh-CN"/>
        </w:rPr>
      </w:pPr>
      <w:r>
        <w:rPr>
          <w:rFonts w:hint="eastAsia" w:ascii="FZFangSong-Z02" w:hAnsi="FZFangSong-Z02" w:eastAsia="FZFangSong-Z02" w:cs="FZFangSong-Z02"/>
          <w:color w:val="FF0000"/>
          <w:sz w:val="28"/>
          <w:szCs w:val="28"/>
          <w:u w:val="none"/>
          <w:lang w:val="en-US" w:eastAsia="zh-CN"/>
        </w:rPr>
        <w:t>6.缴纳高标准农田建设工程设施管护保证金，为全面加强高标准农田建设工程设施管护，构建权责明晰、运行有效的管护机制，巩固和提高粮食综合生产能力，乙方向辖区乡镇、街道政府缴纳一定的高标准农田建设工程设施管护保证金</w:t>
      </w:r>
      <w:r>
        <w:rPr>
          <w:rFonts w:hint="eastAsia" w:ascii="FZFangSong-Z02" w:hAnsi="FZFangSong-Z02" w:eastAsia="FZFangSong-Z02" w:cs="FZFangSong-Z02"/>
          <w:color w:val="FF0000"/>
          <w:sz w:val="28"/>
          <w:szCs w:val="28"/>
          <w:u w:val="single"/>
          <w:lang w:val="en-US" w:eastAsia="zh-CN"/>
        </w:rPr>
        <w:t xml:space="preserve">                      </w:t>
      </w:r>
      <w:r>
        <w:rPr>
          <w:rFonts w:hint="eastAsia" w:ascii="FZFangSong-Z02" w:hAnsi="FZFangSong-Z02" w:eastAsia="FZFangSong-Z02" w:cs="FZFangSong-Z02"/>
          <w:color w:val="FF0000"/>
          <w:sz w:val="28"/>
          <w:szCs w:val="28"/>
          <w:u w:val="none"/>
          <w:lang w:val="en-US" w:eastAsia="zh-CN"/>
        </w:rPr>
        <w:t>元</w:t>
      </w:r>
      <w:r>
        <w:rPr>
          <w:rFonts w:hint="eastAsia" w:ascii="FZFangSong-Z02" w:hAnsi="FZFangSong-Z02" w:eastAsia="FZFangSong-Z02" w:cs="FZFangSong-Z02"/>
          <w:sz w:val="28"/>
          <w:szCs w:val="28"/>
          <w:u w:val="none"/>
          <w:lang w:val="en-US" w:eastAsia="zh-CN"/>
        </w:rPr>
        <w:t>(大写:</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r>
        <w:rPr>
          <w:rFonts w:hint="eastAsia" w:ascii="FZFangSong-Z02" w:hAnsi="FZFangSong-Z02" w:eastAsia="FZFangSong-Z02" w:cs="FZFangSong-Z02"/>
          <w:color w:val="4472C4" w:themeColor="accent5"/>
          <w:sz w:val="28"/>
          <w:szCs w:val="28"/>
          <w:u w:val="none"/>
          <w:lang w:val="en-US" w:eastAsia="zh-CN"/>
          <w14:textFill>
            <w14:solidFill>
              <w14:schemeClr w14:val="accent5"/>
            </w14:solidFill>
          </w14:textFill>
        </w:rPr>
        <w:t>，（保证金按设施价值收取）</w:t>
      </w:r>
      <w:r>
        <w:rPr>
          <w:rFonts w:hint="eastAsia" w:ascii="FZFangSong-Z02" w:hAnsi="FZFangSong-Z02" w:eastAsia="FZFangSong-Z02" w:cs="FZFangSong-Z02"/>
          <w:color w:val="FF0000"/>
          <w:sz w:val="28"/>
          <w:szCs w:val="28"/>
          <w:u w:val="none"/>
          <w:lang w:val="en-US" w:eastAsia="zh-CN"/>
        </w:rPr>
        <w:t>，由乡镇、街道集体资产监管部门设立专户储存，待乙方合同到期或合同终止后，未出现损毁高标准农田现象，乡镇、街道金融部门将保证金全额返还乙方账户。若发生高标准农田建设工程设施是乙方经营造成损坏的情况，此保证金由</w:t>
      </w:r>
      <w:r>
        <w:rPr>
          <w:rFonts w:hint="eastAsia" w:ascii="FZFangSong-Z02" w:hAnsi="FZFangSong-Z02" w:eastAsia="FZFangSong-Z02" w:cs="FZFangSong-Z02"/>
          <w:sz w:val="28"/>
          <w:szCs w:val="28"/>
          <w:lang w:val="en-US" w:eastAsia="zh-CN"/>
        </w:rPr>
        <w:t>甲方(出租方)用于</w:t>
      </w:r>
      <w:r>
        <w:rPr>
          <w:rFonts w:hint="eastAsia" w:ascii="FZFangSong-Z02" w:hAnsi="FZFangSong-Z02" w:eastAsia="FZFangSong-Z02" w:cs="FZFangSong-Z02"/>
          <w:color w:val="FF0000"/>
          <w:sz w:val="28"/>
          <w:szCs w:val="28"/>
          <w:u w:val="none"/>
          <w:lang w:val="en-US" w:eastAsia="zh-CN"/>
        </w:rPr>
        <w:t>设施的修复，确保高标准农田建设工程设施能正常使用。</w:t>
      </w:r>
    </w:p>
    <w:p w14:paraId="78CD47B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color w:val="FF0000"/>
          <w:sz w:val="28"/>
          <w:szCs w:val="28"/>
          <w:u w:val="none"/>
          <w:lang w:val="en-US" w:eastAsia="zh-CN"/>
        </w:rPr>
      </w:pPr>
      <w:r>
        <w:rPr>
          <w:rFonts w:hint="eastAsia" w:ascii="FZFangSong-Z02" w:hAnsi="FZFangSong-Z02" w:eastAsia="FZFangSong-Z02" w:cs="FZFangSong-Z02"/>
          <w:color w:val="FF0000"/>
          <w:kern w:val="2"/>
          <w:sz w:val="28"/>
          <w:szCs w:val="28"/>
          <w:u w:val="none"/>
          <w:lang w:val="en-US" w:eastAsia="zh-CN" w:bidi="ar-SA"/>
        </w:rPr>
        <w:t>7.缴纳农膜回收保证金，为切实加大我市废旧农膜回收利用力度，有效减少废旧农膜污染，改善农村人居环境，促进农业可持续发展，</w:t>
      </w:r>
      <w:r>
        <w:rPr>
          <w:rFonts w:hint="eastAsia" w:ascii="FZFangSong-Z02" w:hAnsi="FZFangSong-Z02" w:eastAsia="FZFangSong-Z02" w:cs="FZFangSong-Z02"/>
          <w:color w:val="FF0000"/>
          <w:sz w:val="28"/>
          <w:szCs w:val="28"/>
          <w:u w:val="none"/>
          <w:lang w:val="en-US" w:eastAsia="zh-CN"/>
        </w:rPr>
        <w:t>乙方向甲方缴纳一定的农膜回收保证金</w:t>
      </w:r>
      <w:r>
        <w:rPr>
          <w:rFonts w:hint="eastAsia" w:ascii="FZFangSong-Z02" w:hAnsi="FZFangSong-Z02" w:eastAsia="FZFangSong-Z02" w:cs="FZFangSong-Z02"/>
          <w:color w:val="FF0000"/>
          <w:sz w:val="28"/>
          <w:szCs w:val="28"/>
          <w:u w:val="single"/>
          <w:lang w:val="en-US" w:eastAsia="zh-CN"/>
        </w:rPr>
        <w:t xml:space="preserve">                </w:t>
      </w:r>
      <w:r>
        <w:rPr>
          <w:rFonts w:hint="eastAsia" w:ascii="FZFangSong-Z02" w:hAnsi="FZFangSong-Z02" w:eastAsia="FZFangSong-Z02" w:cs="FZFangSong-Z02"/>
          <w:color w:val="FF0000"/>
          <w:sz w:val="28"/>
          <w:szCs w:val="28"/>
          <w:u w:val="none"/>
          <w:lang w:val="en-US" w:eastAsia="zh-CN"/>
        </w:rPr>
        <w:t>元</w:t>
      </w:r>
      <w:r>
        <w:rPr>
          <w:rFonts w:hint="eastAsia" w:ascii="FZFangSong-Z02" w:hAnsi="FZFangSong-Z02" w:eastAsia="FZFangSong-Z02" w:cs="FZFangSong-Z02"/>
          <w:sz w:val="28"/>
          <w:szCs w:val="28"/>
          <w:u w:val="none"/>
          <w:lang w:val="en-US" w:eastAsia="zh-CN"/>
        </w:rPr>
        <w:t>(大写:</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r>
        <w:rPr>
          <w:rFonts w:hint="eastAsia" w:ascii="FZFangSong-Z02" w:hAnsi="FZFangSong-Z02" w:eastAsia="FZFangSong-Z02" w:cs="FZFangSong-Z02"/>
          <w:color w:val="4472C4" w:themeColor="accent5"/>
          <w:sz w:val="28"/>
          <w:szCs w:val="28"/>
          <w:u w:val="none"/>
          <w:lang w:val="en-US" w:eastAsia="zh-CN"/>
          <w14:textFill>
            <w14:solidFill>
              <w14:schemeClr w14:val="accent5"/>
            </w14:solidFill>
          </w14:textFill>
        </w:rPr>
        <w:t>，</w:t>
      </w:r>
      <w:r>
        <w:rPr>
          <w:rFonts w:hint="eastAsia" w:ascii="FZFangSong-Z02" w:hAnsi="FZFangSong-Z02" w:eastAsia="FZFangSong-Z02" w:cs="FZFangSong-Z02"/>
          <w:color w:val="FF0000"/>
          <w:sz w:val="28"/>
          <w:szCs w:val="28"/>
          <w:u w:val="none"/>
          <w:lang w:val="en-US" w:eastAsia="zh-CN"/>
        </w:rPr>
        <w:t>（按回收费用协商定价），由乡镇、街道集体资产监管部门设立专户储存，待乙方合同到期或合同终止后，未出现农膜未回收或农膜污染等现象，乡镇、街道金融部门将保证金全额返还乙方账户。若发生</w:t>
      </w:r>
      <w:r>
        <w:rPr>
          <w:rFonts w:hint="eastAsia" w:ascii="FZFangSong-Z02" w:hAnsi="FZFangSong-Z02" w:eastAsia="FZFangSong-Z02" w:cs="FZFangSong-Z02"/>
          <w:color w:val="FF0000"/>
          <w:kern w:val="2"/>
          <w:sz w:val="28"/>
          <w:szCs w:val="28"/>
          <w:u w:val="none"/>
          <w:lang w:val="en-US" w:eastAsia="zh-CN" w:bidi="ar-SA"/>
        </w:rPr>
        <w:t>废旧农膜回收</w:t>
      </w:r>
      <w:r>
        <w:rPr>
          <w:rFonts w:hint="eastAsia" w:ascii="FZFangSong-Z02" w:hAnsi="FZFangSong-Z02" w:eastAsia="FZFangSong-Z02" w:cs="FZFangSong-Z02"/>
          <w:color w:val="FF0000"/>
          <w:sz w:val="28"/>
          <w:szCs w:val="28"/>
          <w:u w:val="none"/>
          <w:lang w:val="en-US" w:eastAsia="zh-CN"/>
        </w:rPr>
        <w:t>的情况，此保证金由</w:t>
      </w:r>
      <w:r>
        <w:rPr>
          <w:rFonts w:hint="eastAsia" w:ascii="FZFangSong-Z02" w:hAnsi="FZFangSong-Z02" w:eastAsia="FZFangSong-Z02" w:cs="FZFangSong-Z02"/>
          <w:sz w:val="28"/>
          <w:szCs w:val="28"/>
          <w:lang w:val="en-US" w:eastAsia="zh-CN"/>
        </w:rPr>
        <w:t>甲方(出租方)用于</w:t>
      </w:r>
      <w:r>
        <w:rPr>
          <w:rFonts w:hint="eastAsia" w:ascii="FZFangSong-Z02" w:hAnsi="FZFangSong-Z02" w:eastAsia="FZFangSong-Z02" w:cs="FZFangSong-Z02"/>
          <w:color w:val="FF0000"/>
          <w:sz w:val="28"/>
          <w:szCs w:val="28"/>
          <w:u w:val="none"/>
          <w:lang w:val="en-US" w:eastAsia="zh-CN"/>
        </w:rPr>
        <w:t>设</w:t>
      </w:r>
      <w:r>
        <w:rPr>
          <w:rFonts w:hint="eastAsia" w:ascii="FZFangSong-Z02" w:hAnsi="FZFangSong-Z02" w:eastAsia="FZFangSong-Z02" w:cs="FZFangSong-Z02"/>
          <w:color w:val="FF0000"/>
          <w:kern w:val="2"/>
          <w:sz w:val="28"/>
          <w:szCs w:val="28"/>
          <w:u w:val="none"/>
          <w:lang w:val="en-US" w:eastAsia="zh-CN" w:bidi="ar-SA"/>
        </w:rPr>
        <w:t>废旧农膜的回收</w:t>
      </w:r>
      <w:r>
        <w:rPr>
          <w:rFonts w:hint="eastAsia" w:ascii="FZFangSong-Z02" w:hAnsi="FZFangSong-Z02" w:eastAsia="FZFangSong-Z02" w:cs="FZFangSong-Z02"/>
          <w:color w:val="FF0000"/>
          <w:sz w:val="28"/>
          <w:szCs w:val="28"/>
          <w:u w:val="none"/>
          <w:lang w:val="en-US" w:eastAsia="zh-CN"/>
        </w:rPr>
        <w:t>，确保土地</w:t>
      </w:r>
      <w:r>
        <w:rPr>
          <w:rFonts w:hint="default" w:ascii="FZFangSong-Z02" w:hAnsi="FZFangSong-Z02" w:eastAsia="FZFangSong-Z02" w:cs="FZFangSong-Z02"/>
          <w:sz w:val="28"/>
          <w:szCs w:val="28"/>
          <w:u w:val="none"/>
          <w:lang w:val="en-US" w:eastAsia="zh-CN"/>
        </w:rPr>
        <w:t>不破坏农业综合生产能力和农业生态环境</w:t>
      </w:r>
      <w:r>
        <w:rPr>
          <w:rFonts w:hint="eastAsia" w:ascii="FZFangSong-Z02" w:hAnsi="FZFangSong-Z02" w:eastAsia="FZFangSong-Z02" w:cs="FZFangSong-Z02"/>
          <w:color w:val="FF0000"/>
          <w:sz w:val="28"/>
          <w:szCs w:val="28"/>
          <w:u w:val="none"/>
          <w:lang w:val="en-US" w:eastAsia="zh-CN"/>
        </w:rPr>
        <w:t>（符合《云南省固体废物污染环境防治条例》处理</w:t>
      </w:r>
      <w:r>
        <w:rPr>
          <w:rStyle w:val="9"/>
          <w:rFonts w:hint="eastAsia" w:ascii="FZFangSong-Z02" w:hAnsi="FZFangSong-Z02" w:eastAsia="FZFangSong-Z02" w:cs="FZFangSong-Z02"/>
          <w:b w:val="0"/>
          <w:bCs/>
          <w:i w:val="0"/>
          <w:iCs w:val="0"/>
          <w:caps w:val="0"/>
          <w:color w:val="FF0000"/>
          <w:spacing w:val="0"/>
          <w:sz w:val="28"/>
          <w:szCs w:val="28"/>
          <w:shd w:val="clear" w:fill="FFFFFF"/>
        </w:rPr>
        <w:t>农业固体废物</w:t>
      </w:r>
      <w:r>
        <w:rPr>
          <w:rStyle w:val="9"/>
          <w:rFonts w:hint="eastAsia" w:ascii="FZFangSong-Z02" w:hAnsi="FZFangSong-Z02" w:eastAsia="FZFangSong-Z02" w:cs="FZFangSong-Z02"/>
          <w:b w:val="0"/>
          <w:bCs/>
          <w:i w:val="0"/>
          <w:iCs w:val="0"/>
          <w:caps w:val="0"/>
          <w:color w:val="FF0000"/>
          <w:spacing w:val="0"/>
          <w:sz w:val="28"/>
          <w:szCs w:val="28"/>
          <w:shd w:val="clear" w:fill="FFFFFF"/>
          <w:lang w:eastAsia="zh-CN"/>
        </w:rPr>
        <w:t>要求</w:t>
      </w:r>
      <w:r>
        <w:rPr>
          <w:rFonts w:hint="eastAsia" w:ascii="FZFangSong-Z02" w:hAnsi="FZFangSong-Z02" w:eastAsia="FZFangSong-Z02" w:cs="FZFangSong-Z02"/>
          <w:b w:val="0"/>
          <w:bCs/>
          <w:color w:val="FF0000"/>
          <w:sz w:val="28"/>
          <w:szCs w:val="28"/>
          <w:u w:val="none"/>
          <w:lang w:val="en-US" w:eastAsia="zh-CN"/>
        </w:rPr>
        <w:t>）</w:t>
      </w:r>
      <w:r>
        <w:rPr>
          <w:rFonts w:hint="eastAsia" w:ascii="FZFangSong-Z02" w:hAnsi="FZFangSong-Z02" w:eastAsia="FZFangSong-Z02" w:cs="FZFangSong-Z02"/>
          <w:color w:val="FF0000"/>
          <w:sz w:val="28"/>
          <w:szCs w:val="28"/>
          <w:u w:val="none"/>
          <w:lang w:val="en-US" w:eastAsia="zh-CN"/>
        </w:rPr>
        <w:t>。</w:t>
      </w:r>
    </w:p>
    <w:p w14:paraId="774247ED">
      <w:pPr>
        <w:pStyle w:val="2"/>
        <w:rPr>
          <w:rFonts w:hint="default"/>
          <w:lang w:val="en-US" w:eastAsia="zh-CN"/>
        </w:rPr>
      </w:pPr>
      <w:r>
        <w:rPr>
          <w:rFonts w:hint="eastAsia" w:ascii="FZFangSong-Z02" w:hAnsi="FZFangSong-Z02" w:eastAsia="FZFangSong-Z02" w:cs="FZFangSong-Z02"/>
          <w:color w:val="FF0000"/>
          <w:sz w:val="28"/>
          <w:szCs w:val="28"/>
          <w:u w:val="none"/>
          <w:lang w:val="en-US" w:eastAsia="zh-CN"/>
        </w:rPr>
        <w:t>以上4-7项是体现证明承租方具有经营农村土地能力全明材料，村集体不收取的风险保证金的由村集体承诺负责保障出租方1年的收益、复耕复垦和清理农膜回收工作，各级政府不承担此项费用。</w:t>
      </w:r>
    </w:p>
    <w:p w14:paraId="6AAB4E5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九、其他约定</w:t>
      </w:r>
    </w:p>
    <w:p w14:paraId="0AF06D2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一</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甲方同意乙方依法</w:t>
      </w:r>
    </w:p>
    <w:p w14:paraId="5993C08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lang w:val="en-US" w:eastAsia="zh-CN"/>
        </w:rPr>
        <w:t>□</w:t>
      </w:r>
      <w:r>
        <w:rPr>
          <w:rFonts w:hint="default" w:ascii="FZFangSong-Z02" w:hAnsi="FZFangSong-Z02" w:eastAsia="FZFangSong-Z02" w:cs="FZFangSong-Z02"/>
          <w:sz w:val="28"/>
          <w:szCs w:val="28"/>
          <w:u w:val="none"/>
          <w:lang w:val="en-US" w:eastAsia="zh-CN"/>
        </w:rPr>
        <w:t>投资改良土壤</w:t>
      </w:r>
      <w:r>
        <w:rPr>
          <w:rFonts w:hint="eastAsia" w:ascii="FZFangSong-Z02" w:hAnsi="FZFangSong-Z02" w:eastAsia="FZFangSong-Z02" w:cs="FZFangSong-Z02"/>
          <w:sz w:val="28"/>
          <w:szCs w:val="28"/>
          <w:u w:val="none"/>
          <w:lang w:val="en-US" w:eastAsia="zh-CN"/>
        </w:rPr>
        <w:t xml:space="preserve">  </w:t>
      </w:r>
      <w:r>
        <w:rPr>
          <w:rFonts w:hint="eastAsia" w:ascii="FZFangSong-Z02" w:hAnsi="FZFangSong-Z02" w:eastAsia="FZFangSong-Z02" w:cs="FZFangSong-Z02"/>
          <w:sz w:val="28"/>
          <w:szCs w:val="28"/>
          <w:lang w:val="en-US" w:eastAsia="zh-CN"/>
        </w:rPr>
        <w:t>□</w:t>
      </w:r>
      <w:r>
        <w:rPr>
          <w:rFonts w:hint="default" w:ascii="FZFangSong-Z02" w:hAnsi="FZFangSong-Z02" w:eastAsia="FZFangSong-Z02" w:cs="FZFangSong-Z02"/>
          <w:sz w:val="28"/>
          <w:szCs w:val="28"/>
          <w:u w:val="none"/>
          <w:lang w:val="en-US" w:eastAsia="zh-CN"/>
        </w:rPr>
        <w:t>建设农业生产附属、配套设施</w:t>
      </w:r>
      <w:r>
        <w:rPr>
          <w:rFonts w:hint="eastAsia" w:ascii="FZFangSong-Z02" w:hAnsi="FZFangSong-Z02" w:eastAsia="FZFangSong-Z02" w:cs="FZFangSong-Z02"/>
          <w:sz w:val="28"/>
          <w:szCs w:val="28"/>
          <w:u w:val="none"/>
          <w:lang w:val="en-US" w:eastAsia="zh-CN"/>
        </w:rPr>
        <w:t xml:space="preserve">  </w:t>
      </w:r>
    </w:p>
    <w:p w14:paraId="46F41EC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lang w:val="en-US" w:eastAsia="zh-CN"/>
        </w:rPr>
        <w:t>□</w:t>
      </w:r>
      <w:r>
        <w:rPr>
          <w:rFonts w:hint="default" w:ascii="FZFangSong-Z02" w:hAnsi="FZFangSong-Z02" w:eastAsia="FZFangSong-Z02" w:cs="FZFangSong-Z02"/>
          <w:sz w:val="28"/>
          <w:szCs w:val="28"/>
          <w:u w:val="none"/>
          <w:lang w:val="en-US" w:eastAsia="zh-CN"/>
        </w:rPr>
        <w:t>以土地经营权融资担保</w:t>
      </w:r>
      <w:r>
        <w:rPr>
          <w:rFonts w:hint="eastAsia" w:ascii="FZFangSong-Z02" w:hAnsi="FZFangSong-Z02" w:eastAsia="FZFangSong-Z02" w:cs="FZFangSong-Z02"/>
          <w:sz w:val="28"/>
          <w:szCs w:val="28"/>
          <w:u w:val="none"/>
          <w:lang w:val="en-US" w:eastAsia="zh-CN"/>
        </w:rPr>
        <w:t xml:space="preserve">  </w:t>
      </w:r>
      <w:r>
        <w:rPr>
          <w:rFonts w:hint="eastAsia" w:ascii="FZFangSong-Z02" w:hAnsi="FZFangSong-Z02" w:eastAsia="FZFangSong-Z02" w:cs="FZFangSong-Z02"/>
          <w:sz w:val="28"/>
          <w:szCs w:val="28"/>
          <w:lang w:val="en-US" w:eastAsia="zh-CN"/>
        </w:rPr>
        <w:t>□</w:t>
      </w:r>
      <w:r>
        <w:rPr>
          <w:rFonts w:hint="default" w:ascii="FZFangSong-Z02" w:hAnsi="FZFangSong-Z02" w:eastAsia="FZFangSong-Z02" w:cs="FZFangSong-Z02"/>
          <w:sz w:val="28"/>
          <w:szCs w:val="28"/>
          <w:u w:val="none"/>
          <w:lang w:val="en-US" w:eastAsia="zh-CN"/>
        </w:rPr>
        <w:t>再流转土地经营权</w:t>
      </w:r>
    </w:p>
    <w:p w14:paraId="355FD52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lang w:val="en-US" w:eastAsia="zh-CN"/>
        </w:rPr>
        <w:t>□</w:t>
      </w:r>
      <w:r>
        <w:rPr>
          <w:rFonts w:hint="default" w:ascii="FZFangSong-Z02" w:hAnsi="FZFangSong-Z02" w:eastAsia="FZFangSong-Z02" w:cs="FZFangSong-Z02"/>
          <w:sz w:val="28"/>
          <w:szCs w:val="28"/>
          <w:u w:val="none"/>
          <w:lang w:val="en-US" w:eastAsia="zh-CN"/>
        </w:rPr>
        <w:t>其他:</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p>
    <w:p w14:paraId="25B5CAC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二</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该出租土地的财政补贴等归属:</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p>
    <w:p w14:paraId="6AFBB76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三</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乙方向</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lang w:val="en-US" w:eastAsia="zh-CN"/>
        </w:rPr>
        <w:t>□</w:t>
      </w:r>
      <w:r>
        <w:rPr>
          <w:rFonts w:hint="default" w:ascii="FZFangSong-Z02" w:hAnsi="FZFangSong-Z02" w:eastAsia="FZFangSong-Z02" w:cs="FZFangSong-Z02"/>
          <w:sz w:val="28"/>
          <w:szCs w:val="28"/>
          <w:u w:val="none"/>
          <w:lang w:val="en-US" w:eastAsia="zh-CN"/>
        </w:rPr>
        <w:t>缴纳</w:t>
      </w:r>
      <w:r>
        <w:rPr>
          <w:rFonts w:hint="eastAsia" w:ascii="FZFangSong-Z02" w:hAnsi="FZFangSong-Z02" w:eastAsia="FZFangSong-Z02" w:cs="FZFangSong-Z02"/>
          <w:sz w:val="28"/>
          <w:szCs w:val="28"/>
          <w:u w:val="none"/>
          <w:lang w:val="en-US" w:eastAsia="zh-CN"/>
        </w:rPr>
        <w:t xml:space="preserve"> </w:t>
      </w:r>
      <w:r>
        <w:rPr>
          <w:rFonts w:hint="eastAsia" w:ascii="FZFangSong-Z02" w:hAnsi="FZFangSong-Z02" w:eastAsia="FZFangSong-Z02" w:cs="FZFangSong-Z02"/>
          <w:sz w:val="28"/>
          <w:szCs w:val="28"/>
          <w:lang w:val="en-US" w:eastAsia="zh-CN"/>
        </w:rPr>
        <w:t>□</w:t>
      </w:r>
      <w:r>
        <w:rPr>
          <w:rFonts w:hint="default" w:ascii="FZFangSong-Z02" w:hAnsi="FZFangSong-Z02" w:eastAsia="FZFangSong-Z02" w:cs="FZFangSong-Z02"/>
          <w:sz w:val="28"/>
          <w:szCs w:val="28"/>
          <w:u w:val="none"/>
          <w:lang w:val="en-US" w:eastAsia="zh-CN"/>
        </w:rPr>
        <w:t>不缴纳</w:t>
      </w:r>
      <w:r>
        <w:rPr>
          <w:rFonts w:hint="eastAsia" w:ascii="FZFangSong-Z02" w:hAnsi="FZFangSong-Z02" w:eastAsia="FZFangSong-Z02" w:cs="FZFangSong-Z02"/>
          <w:sz w:val="28"/>
          <w:szCs w:val="28"/>
          <w:u w:val="none"/>
          <w:lang w:val="en-US" w:eastAsia="zh-CN"/>
        </w:rPr>
        <w:t xml:space="preserve">   </w:t>
      </w:r>
      <w:r>
        <w:rPr>
          <w:rFonts w:hint="default" w:ascii="FZFangSong-Z02" w:hAnsi="FZFangSong-Z02" w:eastAsia="FZFangSong-Z02" w:cs="FZFangSong-Z02"/>
          <w:sz w:val="28"/>
          <w:szCs w:val="28"/>
          <w:u w:val="none"/>
          <w:lang w:val="en-US" w:eastAsia="zh-CN"/>
        </w:rPr>
        <w:t>风险保障金</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元(大写:</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)，合同到期后的处理:</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p>
    <w:p w14:paraId="77655E8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四</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本合同期限内，出租土地被依法征收、征用、占用时，有关地上附着物及青苗补偿费的归属:</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p>
    <w:p w14:paraId="53F87B4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五</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其他事项:</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p>
    <w:p w14:paraId="43648BC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2" w:firstLineChars="200"/>
        <w:jc w:val="both"/>
        <w:textAlignment w:val="auto"/>
        <w:rPr>
          <w:rFonts w:hint="default" w:ascii="FZFangSong-Z02" w:hAnsi="FZFangSong-Z02" w:eastAsia="FZFangSong-Z02" w:cs="FZFangSong-Z02"/>
          <w:b/>
          <w:bCs/>
          <w:sz w:val="28"/>
          <w:szCs w:val="28"/>
          <w:u w:val="none"/>
          <w:lang w:val="en-US" w:eastAsia="zh-CN"/>
        </w:rPr>
      </w:pPr>
      <w:r>
        <w:rPr>
          <w:rFonts w:hint="default" w:ascii="FZFangSong-Z02" w:hAnsi="FZFangSong-Z02" w:eastAsia="FZFangSong-Z02" w:cs="FZFangSong-Z02"/>
          <w:b/>
          <w:bCs/>
          <w:sz w:val="28"/>
          <w:szCs w:val="28"/>
          <w:u w:val="none"/>
          <w:lang w:val="en-US" w:eastAsia="zh-CN"/>
        </w:rPr>
        <w:t>十、合同变更、解除和终止</w:t>
      </w:r>
    </w:p>
    <w:p w14:paraId="29BFEAD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一</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合同有效期间，因不可抗力因素致使合同全部不能履行时</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本合同自动终止，甲方将合同终止日至租赁到期日的期限内已收取的租金退还给乙方;致使合同部分不能履行的，其他部分继续履行，租金可以作相应调整。</w:t>
      </w:r>
    </w:p>
    <w:p w14:paraId="5304719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二</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如乙方在合同期满后需要继续经营该出租土地，必须在合同期满前</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日内书面向甲方提出申请。如乙方不再继续经营的，必须在合同期满前</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日内书面通知甲方，并在合同期满后</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日内将原出租的土地交还给甲方。</w:t>
      </w:r>
    </w:p>
    <w:p w14:paraId="6655B00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三</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合同到期或者未到期由甲方依法提前收回出租土地时，乙方依法投资建设的农业生产附属、配套设施处置方式:</w:t>
      </w:r>
    </w:p>
    <w:p w14:paraId="67FB0CB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lang w:val="en-US" w:eastAsia="zh-CN"/>
        </w:rPr>
        <w:t>□</w:t>
      </w:r>
      <w:r>
        <w:rPr>
          <w:rFonts w:hint="default" w:ascii="FZFangSong-Z02" w:hAnsi="FZFangSong-Z02" w:eastAsia="FZFangSong-Z02" w:cs="FZFangSong-Z02"/>
          <w:sz w:val="28"/>
          <w:szCs w:val="28"/>
          <w:u w:val="none"/>
          <w:lang w:val="en-US" w:eastAsia="zh-CN"/>
        </w:rPr>
        <w:t>由甲方无偿处置。</w:t>
      </w:r>
    </w:p>
    <w:p w14:paraId="4E3E917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40" w:leftChars="0" w:firstLine="280" w:firstLineChars="1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 xml:space="preserve"> </w:t>
      </w:r>
      <w:r>
        <w:rPr>
          <w:rFonts w:hint="eastAsia" w:ascii="FZFangSong-Z02" w:hAnsi="FZFangSong-Z02" w:eastAsia="FZFangSong-Z02" w:cs="FZFangSong-Z02"/>
          <w:sz w:val="28"/>
          <w:szCs w:val="28"/>
          <w:lang w:val="en-US" w:eastAsia="zh-CN"/>
        </w:rPr>
        <w:t>□</w:t>
      </w:r>
      <w:r>
        <w:rPr>
          <w:rFonts w:hint="default" w:ascii="FZFangSong-Z02" w:hAnsi="FZFangSong-Z02" w:eastAsia="FZFangSong-Z02" w:cs="FZFangSong-Z02"/>
          <w:sz w:val="28"/>
          <w:szCs w:val="28"/>
          <w:u w:val="none"/>
          <w:lang w:val="en-US" w:eastAsia="zh-CN"/>
        </w:rPr>
        <w:t>经有资质的第三方评估后，由甲方支付价款购买。</w:t>
      </w:r>
    </w:p>
    <w:p w14:paraId="2A7A230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40" w:leftChars="0" w:firstLine="280" w:firstLineChars="1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 xml:space="preserve"> </w:t>
      </w:r>
      <w:r>
        <w:rPr>
          <w:rFonts w:hint="eastAsia" w:ascii="FZFangSong-Z02" w:hAnsi="FZFangSong-Z02" w:eastAsia="FZFangSong-Z02" w:cs="FZFangSong-Z02"/>
          <w:sz w:val="28"/>
          <w:szCs w:val="28"/>
          <w:lang w:val="en-US" w:eastAsia="zh-CN"/>
        </w:rPr>
        <w:t>□</w:t>
      </w:r>
      <w:r>
        <w:rPr>
          <w:rFonts w:hint="default" w:ascii="FZFangSong-Z02" w:hAnsi="FZFangSong-Z02" w:eastAsia="FZFangSong-Z02" w:cs="FZFangSong-Z02"/>
          <w:sz w:val="28"/>
          <w:szCs w:val="28"/>
          <w:u w:val="none"/>
          <w:lang w:val="en-US" w:eastAsia="zh-CN"/>
        </w:rPr>
        <w:t>经双方协商后，由甲方支付价款购买。</w:t>
      </w:r>
    </w:p>
    <w:p w14:paraId="3C7DD75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40" w:leftChars="0" w:firstLine="280" w:firstLineChars="1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 xml:space="preserve"> </w:t>
      </w:r>
      <w:r>
        <w:rPr>
          <w:rFonts w:hint="eastAsia" w:ascii="FZFangSong-Z02" w:hAnsi="FZFangSong-Z02" w:eastAsia="FZFangSong-Z02" w:cs="FZFangSong-Z02"/>
          <w:sz w:val="28"/>
          <w:szCs w:val="28"/>
          <w:lang w:val="en-US" w:eastAsia="zh-CN"/>
        </w:rPr>
        <w:t>□</w:t>
      </w:r>
      <w:r>
        <w:rPr>
          <w:rFonts w:hint="default" w:ascii="FZFangSong-Z02" w:hAnsi="FZFangSong-Z02" w:eastAsia="FZFangSong-Z02" w:cs="FZFangSong-Z02"/>
          <w:sz w:val="28"/>
          <w:szCs w:val="28"/>
          <w:u w:val="none"/>
          <w:lang w:val="en-US" w:eastAsia="zh-CN"/>
        </w:rPr>
        <w:t>由乙方恢复原状。</w:t>
      </w:r>
    </w:p>
    <w:p w14:paraId="5DA9FB8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40" w:leftChars="0" w:firstLine="280" w:firstLineChars="1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 xml:space="preserve"> </w:t>
      </w:r>
      <w:r>
        <w:rPr>
          <w:rFonts w:hint="eastAsia" w:ascii="FZFangSong-Z02" w:hAnsi="FZFangSong-Z02" w:eastAsia="FZFangSong-Z02" w:cs="FZFangSong-Z02"/>
          <w:sz w:val="28"/>
          <w:szCs w:val="28"/>
          <w:lang w:val="en-US" w:eastAsia="zh-CN"/>
        </w:rPr>
        <w:t>□</w:t>
      </w:r>
      <w:r>
        <w:rPr>
          <w:rFonts w:hint="default" w:ascii="FZFangSong-Z02" w:hAnsi="FZFangSong-Z02" w:eastAsia="FZFangSong-Z02" w:cs="FZFangSong-Z02"/>
          <w:sz w:val="28"/>
          <w:szCs w:val="28"/>
          <w:u w:val="none"/>
          <w:lang w:val="en-US" w:eastAsia="zh-CN"/>
        </w:rPr>
        <w:t>其他:</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p>
    <w:p w14:paraId="45B39EE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40" w:leftChars="0" w:firstLine="281" w:firstLineChars="100"/>
        <w:jc w:val="both"/>
        <w:textAlignment w:val="auto"/>
        <w:rPr>
          <w:rFonts w:hint="default" w:ascii="FZFangSong-Z02" w:hAnsi="FZFangSong-Z02" w:eastAsia="FZFangSong-Z02" w:cs="FZFangSong-Z02"/>
          <w:b/>
          <w:bCs/>
          <w:sz w:val="28"/>
          <w:szCs w:val="28"/>
          <w:u w:val="none"/>
          <w:lang w:val="en-US" w:eastAsia="zh-CN"/>
        </w:rPr>
      </w:pPr>
      <w:r>
        <w:rPr>
          <w:rFonts w:hint="default" w:ascii="FZFangSong-Z02" w:hAnsi="FZFangSong-Z02" w:eastAsia="FZFangSong-Z02" w:cs="FZFangSong-Z02"/>
          <w:b/>
          <w:bCs/>
          <w:sz w:val="28"/>
          <w:szCs w:val="28"/>
          <w:u w:val="none"/>
          <w:lang w:val="en-US" w:eastAsia="zh-CN"/>
        </w:rPr>
        <w:t>十一、违约责任</w:t>
      </w:r>
    </w:p>
    <w:p w14:paraId="3C0694D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420" w:leftChars="200" w:firstLine="0" w:firstLineChars="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一</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任何一方违约给对方造成损失的，违约方应承担赔偿责任。</w:t>
      </w:r>
      <w:r>
        <w:rPr>
          <w:rFonts w:hint="eastAsia" w:ascii="FZFangSong-Z02" w:hAnsi="FZFangSong-Z02" w:eastAsia="FZFangSong-Z02" w:cs="FZFangSong-Z02"/>
          <w:sz w:val="28"/>
          <w:szCs w:val="28"/>
          <w:u w:val="none"/>
          <w:lang w:val="en-US" w:eastAsia="zh-CN"/>
        </w:rPr>
        <w:t xml:space="preserve"> （</w:t>
      </w:r>
      <w:r>
        <w:rPr>
          <w:rFonts w:hint="default" w:ascii="FZFangSong-Z02" w:hAnsi="FZFangSong-Z02" w:eastAsia="FZFangSong-Z02" w:cs="FZFangSong-Z02"/>
          <w:sz w:val="28"/>
          <w:szCs w:val="28"/>
          <w:u w:val="none"/>
          <w:lang w:val="en-US" w:eastAsia="zh-CN"/>
        </w:rPr>
        <w:t>二</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甲方应按合同规定按时向乙方交付土地，逾期一日应向乙方支付年租金的万分之</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(大写:</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)作为违约金。逾期超过</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日乙方有权解除合同，甲方应当赔偿损失。</w:t>
      </w:r>
    </w:p>
    <w:p w14:paraId="0E87D27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40" w:leftChars="0" w:firstLine="280" w:firstLineChars="1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三</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甲方出租的土地存在权属纠纷或经济纠纷，致使合同全部或部分不能履行的，甲方应当赔偿损失。</w:t>
      </w:r>
    </w:p>
    <w:p w14:paraId="248DD82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40" w:leftChars="0" w:firstLine="280" w:firstLineChars="1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四</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甲方违反合同约定擅自干涉和破坏乙方的生产经营,致使乙方无法进行正常的生产经营活动的，乙方有权解除合同，甲方应当赔偿损失。</w:t>
      </w:r>
    </w:p>
    <w:p w14:paraId="5A81547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40" w:leftChars="0" w:firstLine="280" w:firstLineChars="1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五</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乙方应按照合同规定按时足额向甲方支付租金，逾期一日乙方应向甲方支付年租金的万分之</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(大写:</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)作为违约金。逾期超过</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日，甲方有权解除合同，乙方应当赔偿损失。</w:t>
      </w:r>
    </w:p>
    <w:p w14:paraId="23267D3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40" w:leftChars="0" w:firstLine="280" w:firstLineChars="1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六</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乙方擅自改变出租土地的农业用途、弃耕抛荒连续两年以上、给出租土地造成严重损害或者严重破坏土地生态环境的，甲方有权解除合同、收回该土地经营权，并要求乙方赔偿损失。</w:t>
      </w:r>
    </w:p>
    <w:p w14:paraId="5BCF5C5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40" w:leftChars="0" w:firstLine="280" w:firstLineChars="1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七</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合同期限届满的，</w:t>
      </w:r>
      <w:r>
        <w:rPr>
          <w:rFonts w:hint="eastAsia" w:ascii="FZFangSong-Z02" w:hAnsi="FZFangSong-Z02" w:eastAsia="FZFangSong-Z02" w:cs="FZFangSong-Z02"/>
          <w:sz w:val="28"/>
          <w:szCs w:val="28"/>
          <w:u w:val="none"/>
          <w:lang w:val="en-US" w:eastAsia="zh-CN"/>
        </w:rPr>
        <w:t>乙</w:t>
      </w:r>
      <w:r>
        <w:rPr>
          <w:rFonts w:hint="default" w:ascii="FZFangSong-Z02" w:hAnsi="FZFangSong-Z02" w:eastAsia="FZFangSong-Z02" w:cs="FZFangSong-Z02"/>
          <w:sz w:val="28"/>
          <w:szCs w:val="28"/>
          <w:u w:val="none"/>
          <w:lang w:val="en-US" w:eastAsia="zh-CN"/>
        </w:rPr>
        <w:t>方应当按照合同约定将原出租土地交还给甲方，逾期一日应向甲方支付年租金的万分之</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(大写:</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)作为违约金。</w:t>
      </w:r>
    </w:p>
    <w:p w14:paraId="4A36A34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2" w:firstLineChars="200"/>
        <w:jc w:val="both"/>
        <w:textAlignment w:val="auto"/>
        <w:rPr>
          <w:rFonts w:hint="default" w:ascii="FZFangSong-Z02" w:hAnsi="FZFangSong-Z02" w:eastAsia="FZFangSong-Z02" w:cs="FZFangSong-Z02"/>
          <w:b/>
          <w:bCs/>
          <w:sz w:val="28"/>
          <w:szCs w:val="28"/>
          <w:u w:val="none"/>
          <w:lang w:val="en-US" w:eastAsia="zh-CN"/>
        </w:rPr>
      </w:pPr>
      <w:r>
        <w:rPr>
          <w:rFonts w:hint="default" w:ascii="FZFangSong-Z02" w:hAnsi="FZFangSong-Z02" w:eastAsia="FZFangSong-Z02" w:cs="FZFangSong-Z02"/>
          <w:b/>
          <w:bCs/>
          <w:sz w:val="28"/>
          <w:szCs w:val="28"/>
          <w:u w:val="none"/>
          <w:lang w:val="en-US" w:eastAsia="zh-CN"/>
        </w:rPr>
        <w:t>十二、合同争议解决方式</w:t>
      </w:r>
    </w:p>
    <w:p w14:paraId="6D935B3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本合同发生争议的，甲乙双方可以协商解决，也可以请求村民委员会、乡(镇)人民政府</w:t>
      </w:r>
      <w:r>
        <w:rPr>
          <w:rFonts w:hint="eastAsia" w:ascii="FZFangSong-Z02" w:hAnsi="FZFangSong-Z02" w:eastAsia="FZFangSong-Z02" w:cs="FZFangSong-Z02"/>
          <w:sz w:val="28"/>
          <w:szCs w:val="28"/>
          <w:u w:val="none"/>
          <w:lang w:val="en-US" w:eastAsia="zh-CN"/>
        </w:rPr>
        <w:t>、街道</w:t>
      </w:r>
      <w:r>
        <w:rPr>
          <w:rFonts w:hint="default" w:ascii="FZFangSong-Z02" w:hAnsi="FZFangSong-Z02" w:eastAsia="FZFangSong-Z02" w:cs="FZFangSong-Z02"/>
          <w:sz w:val="28"/>
          <w:szCs w:val="28"/>
          <w:u w:val="none"/>
          <w:lang w:val="en-US" w:eastAsia="zh-CN"/>
        </w:rPr>
        <w:t>等调解解决。当事人不愿协商、调解或者协商、调解不成的，可以依据《中华人民共和国农村土地承包法》第五十五条的规定向农村土地承包仲裁委员会申请仲裁，也可以直接向人民法院起诉。</w:t>
      </w:r>
    </w:p>
    <w:p w14:paraId="6C34A72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2" w:firstLineChars="200"/>
        <w:jc w:val="both"/>
        <w:textAlignment w:val="auto"/>
        <w:rPr>
          <w:rFonts w:hint="default" w:ascii="FZFangSong-Z02" w:hAnsi="FZFangSong-Z02" w:eastAsia="FZFangSong-Z02" w:cs="FZFangSong-Z02"/>
          <w:b/>
          <w:bCs/>
          <w:sz w:val="28"/>
          <w:szCs w:val="28"/>
          <w:u w:val="none"/>
          <w:lang w:val="en-US" w:eastAsia="zh-CN"/>
        </w:rPr>
      </w:pPr>
      <w:r>
        <w:rPr>
          <w:rFonts w:hint="default" w:ascii="FZFangSong-Z02" w:hAnsi="FZFangSong-Z02" w:eastAsia="FZFangSong-Z02" w:cs="FZFangSong-Z02"/>
          <w:b/>
          <w:bCs/>
          <w:sz w:val="28"/>
          <w:szCs w:val="28"/>
          <w:u w:val="none"/>
          <w:lang w:val="en-US" w:eastAsia="zh-CN"/>
        </w:rPr>
        <w:t>十三、附则</w:t>
      </w:r>
    </w:p>
    <w:p w14:paraId="4D2C288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一</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本合同未尽事宜，经甲方、乙方协商一致后可签订补充协议。补充协议与本合同具有同等法律效力。</w:t>
      </w:r>
    </w:p>
    <w:p w14:paraId="78E60B3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40" w:leftChars="0" w:firstLine="280" w:firstLineChars="100"/>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补充条款(可另附件):</w:t>
      </w:r>
      <w:r>
        <w:rPr>
          <w:rFonts w:hint="eastAsia" w:ascii="FZFangSong-Z02" w:hAnsi="FZFangSong-Z02" w:eastAsia="FZFangSong-Z02" w:cs="FZFangSong-Z02"/>
          <w:sz w:val="28"/>
          <w:szCs w:val="28"/>
          <w:u w:val="none"/>
          <w:lang w:val="en-US" w:eastAsia="zh-CN"/>
        </w:rPr>
        <w:t xml:space="preserve"> </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p>
    <w:p w14:paraId="689440E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default" w:ascii="FZFangSong-Z02" w:hAnsi="FZFangSong-Z02" w:eastAsia="FZFangSong-Z02" w:cs="FZFangSong-Z02"/>
          <w:sz w:val="28"/>
          <w:szCs w:val="28"/>
          <w:u w:val="none"/>
          <w:lang w:val="en-US" w:eastAsia="zh-CN"/>
        </w:rPr>
      </w:pP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二</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本合同自甲乙双方签字、盖章或者按指印之日起生效。本合同一式</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份，由甲方、乙方、农村集体经济组织、乡(镇)人民政府农村土地承包管理部门、</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w:t>
      </w:r>
      <w:r>
        <w:rPr>
          <w:rFonts w:hint="default" w:ascii="FZFangSong-Z02" w:hAnsi="FZFangSong-Z02" w:eastAsia="FZFangSong-Z02" w:cs="FZFangSong-Z02"/>
          <w:sz w:val="28"/>
          <w:szCs w:val="28"/>
          <w:u w:val="none"/>
          <w:lang w:val="en-US" w:eastAsia="zh-CN"/>
        </w:rPr>
        <w:t>各执一份。</w:t>
      </w:r>
    </w:p>
    <w:p w14:paraId="717D3A3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40" w:leftChars="0" w:firstLine="280" w:firstLineChars="100"/>
        <w:jc w:val="both"/>
        <w:textAlignment w:val="auto"/>
        <w:rPr>
          <w:rFonts w:hint="default" w:ascii="FZFangSong-Z02" w:hAnsi="FZFangSong-Z02" w:eastAsia="FZFangSong-Z02" w:cs="FZFangSong-Z02"/>
          <w:sz w:val="28"/>
          <w:szCs w:val="28"/>
          <w:u w:val="none"/>
          <w:lang w:val="en-US" w:eastAsia="zh-CN"/>
        </w:rPr>
      </w:pPr>
    </w:p>
    <w:p w14:paraId="5F97641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40" w:leftChars="0" w:firstLine="280" w:firstLineChars="100"/>
        <w:jc w:val="both"/>
        <w:textAlignment w:val="auto"/>
        <w:rPr>
          <w:rFonts w:hint="default" w:ascii="FZFangSong-Z02" w:hAnsi="FZFangSong-Z02" w:eastAsia="FZFangSong-Z02" w:cs="FZFangSong-Z02"/>
          <w:sz w:val="28"/>
          <w:szCs w:val="28"/>
          <w:u w:val="none"/>
          <w:lang w:val="en-US" w:eastAsia="zh-CN"/>
        </w:rPr>
      </w:pPr>
    </w:p>
    <w:p w14:paraId="54CEAC7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40" w:leftChars="0" w:firstLine="280" w:firstLineChars="100"/>
        <w:jc w:val="both"/>
        <w:textAlignment w:val="auto"/>
        <w:rPr>
          <w:rFonts w:hint="default" w:ascii="FZFangSong-Z02" w:hAnsi="FZFangSong-Z02" w:eastAsia="FZFangSong-Z02" w:cs="FZFangSong-Z02"/>
          <w:sz w:val="28"/>
          <w:szCs w:val="28"/>
          <w:u w:val="none"/>
          <w:lang w:val="en-US" w:eastAsia="zh-CN"/>
        </w:rPr>
      </w:pPr>
    </w:p>
    <w:p w14:paraId="3A8D3348">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 xml:space="preserve">甲方: </w:t>
      </w:r>
      <w:r>
        <w:rPr>
          <w:rFonts w:hint="eastAsia" w:ascii="FZFangSong-Z02" w:hAnsi="FZFangSong-Z02" w:eastAsia="FZFangSong-Z02" w:cs="FZFangSong-Z02"/>
          <w:sz w:val="28"/>
          <w:szCs w:val="28"/>
          <w:u w:val="none"/>
          <w:lang w:val="en-US" w:eastAsia="zh-CN"/>
        </w:rPr>
        <w:t xml:space="preserve">                           </w:t>
      </w:r>
      <w:r>
        <w:rPr>
          <w:rFonts w:hint="default" w:ascii="FZFangSong-Z02" w:hAnsi="FZFangSong-Z02" w:eastAsia="FZFangSong-Z02" w:cs="FZFangSong-Z02"/>
          <w:sz w:val="28"/>
          <w:szCs w:val="28"/>
          <w:u w:val="none"/>
          <w:lang w:val="en-US" w:eastAsia="zh-CN"/>
        </w:rPr>
        <w:t xml:space="preserve">乙方: </w:t>
      </w:r>
    </w:p>
    <w:p w14:paraId="681C10A9">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default" w:ascii="FZFangSong-Z02" w:hAnsi="FZFangSong-Z02" w:eastAsia="FZFangSong-Z02" w:cs="FZFangSong-Z02"/>
          <w:sz w:val="21"/>
          <w:szCs w:val="21"/>
          <w:u w:val="none"/>
          <w:lang w:val="en-US" w:eastAsia="zh-CN"/>
        </w:rPr>
      </w:pPr>
    </w:p>
    <w:p w14:paraId="37A97661">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default" w:ascii="FZFangSong-Z02" w:hAnsi="FZFangSong-Z02" w:eastAsia="FZFangSong-Z02" w:cs="FZFangSong-Z02"/>
          <w:sz w:val="24"/>
          <w:szCs w:val="24"/>
          <w:u w:val="none"/>
          <w:lang w:val="en-US" w:eastAsia="zh-CN"/>
        </w:rPr>
      </w:pPr>
      <w:r>
        <w:rPr>
          <w:rFonts w:hint="default" w:ascii="FZFangSong-Z02" w:hAnsi="FZFangSong-Z02" w:eastAsia="FZFangSong-Z02" w:cs="FZFangSong-Z02"/>
          <w:sz w:val="21"/>
          <w:szCs w:val="21"/>
          <w:u w:val="none"/>
          <w:lang w:val="en-US" w:eastAsia="zh-CN"/>
        </w:rPr>
        <w:t>法定代表人(负责人/农户代表人)签字:</w:t>
      </w:r>
      <w:r>
        <w:rPr>
          <w:rFonts w:hint="default" w:ascii="FZFangSong-Z02" w:hAnsi="FZFangSong-Z02" w:eastAsia="FZFangSong-Z02" w:cs="FZFangSong-Z02"/>
          <w:sz w:val="28"/>
          <w:szCs w:val="28"/>
          <w:u w:val="none"/>
          <w:lang w:val="en-US" w:eastAsia="zh-CN"/>
        </w:rPr>
        <w:t xml:space="preserve"> </w:t>
      </w:r>
      <w:r>
        <w:rPr>
          <w:rFonts w:hint="eastAsia" w:ascii="FZFangSong-Z02" w:hAnsi="FZFangSong-Z02" w:eastAsia="FZFangSong-Z02" w:cs="FZFangSong-Z02"/>
          <w:sz w:val="28"/>
          <w:szCs w:val="28"/>
          <w:u w:val="none"/>
          <w:lang w:val="en-US" w:eastAsia="zh-CN"/>
        </w:rPr>
        <w:t xml:space="preserve">      </w:t>
      </w:r>
      <w:r>
        <w:rPr>
          <w:rFonts w:hint="default" w:ascii="FZFangSong-Z02" w:hAnsi="FZFangSong-Z02" w:eastAsia="FZFangSong-Z02" w:cs="FZFangSong-Z02"/>
          <w:sz w:val="24"/>
          <w:szCs w:val="24"/>
          <w:u w:val="none"/>
          <w:lang w:val="en-US" w:eastAsia="zh-CN"/>
        </w:rPr>
        <w:t xml:space="preserve">法定代表人(负责人/农户代表人)签字: </w:t>
      </w:r>
    </w:p>
    <w:p w14:paraId="725D7F8D">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default" w:ascii="FZFangSong-Z02" w:hAnsi="FZFangSong-Z02" w:eastAsia="FZFangSong-Z02" w:cs="FZFangSong-Z02"/>
          <w:sz w:val="28"/>
          <w:szCs w:val="28"/>
          <w:u w:val="none"/>
          <w:lang w:val="en-US" w:eastAsia="zh-CN"/>
        </w:rPr>
      </w:pPr>
    </w:p>
    <w:p w14:paraId="68EC501B">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default" w:ascii="FZFangSong-Z02" w:hAnsi="FZFangSong-Z02" w:eastAsia="FZFangSong-Z02" w:cs="FZFangSong-Z02"/>
          <w:sz w:val="28"/>
          <w:szCs w:val="28"/>
          <w:u w:val="none"/>
          <w:lang w:val="en-US" w:eastAsia="zh-CN"/>
        </w:rPr>
      </w:pPr>
    </w:p>
    <w:p w14:paraId="44F5D274">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default"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签订时间:</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年</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月</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 xml:space="preserve">日 </w:t>
      </w:r>
      <w:r>
        <w:rPr>
          <w:rFonts w:hint="eastAsia" w:ascii="FZFangSong-Z02" w:hAnsi="FZFangSong-Z02" w:eastAsia="FZFangSong-Z02" w:cs="FZFangSong-Z02"/>
          <w:sz w:val="28"/>
          <w:szCs w:val="28"/>
          <w:u w:val="none"/>
          <w:lang w:val="en-US" w:eastAsia="zh-CN"/>
        </w:rPr>
        <w:t xml:space="preserve">   </w:t>
      </w:r>
      <w:r>
        <w:rPr>
          <w:rFonts w:hint="default" w:ascii="FZFangSong-Z02" w:hAnsi="FZFangSong-Z02" w:eastAsia="FZFangSong-Z02" w:cs="FZFangSong-Z02"/>
          <w:sz w:val="28"/>
          <w:szCs w:val="28"/>
          <w:u w:val="none"/>
          <w:lang w:val="en-US" w:eastAsia="zh-CN"/>
        </w:rPr>
        <w:t>签订时间:</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年</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月</w:t>
      </w:r>
      <w:r>
        <w:rPr>
          <w:rFonts w:hint="eastAsia" w:ascii="FZFangSong-Z02" w:hAnsi="FZFangSong-Z02" w:eastAsia="FZFangSong-Z02" w:cs="FZFangSong-Z02"/>
          <w:sz w:val="28"/>
          <w:szCs w:val="28"/>
          <w:u w:val="single"/>
          <w:lang w:val="en-US" w:eastAsia="zh-CN"/>
        </w:rPr>
        <w:t xml:space="preserve">    </w:t>
      </w:r>
      <w:r>
        <w:rPr>
          <w:rFonts w:hint="default" w:ascii="FZFangSong-Z02" w:hAnsi="FZFangSong-Z02" w:eastAsia="FZFangSong-Z02" w:cs="FZFangSong-Z02"/>
          <w:sz w:val="28"/>
          <w:szCs w:val="28"/>
          <w:u w:val="none"/>
          <w:lang w:val="en-US" w:eastAsia="zh-CN"/>
        </w:rPr>
        <w:t xml:space="preserve">日 </w:t>
      </w:r>
    </w:p>
    <w:p w14:paraId="68439074">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eastAsia" w:ascii="FZFangSong-Z02" w:hAnsi="FZFangSong-Z02" w:eastAsia="FZFangSong-Z02" w:cs="FZFangSong-Z02"/>
          <w:sz w:val="28"/>
          <w:szCs w:val="28"/>
          <w:u w:val="none"/>
          <w:lang w:val="en-US" w:eastAsia="zh-CN"/>
        </w:rPr>
      </w:pPr>
      <w:r>
        <w:rPr>
          <w:rFonts w:hint="default" w:ascii="FZFangSong-Z02" w:hAnsi="FZFangSong-Z02" w:eastAsia="FZFangSong-Z02" w:cs="FZFangSong-Z02"/>
          <w:sz w:val="28"/>
          <w:szCs w:val="28"/>
          <w:u w:val="none"/>
          <w:lang w:val="en-US" w:eastAsia="zh-CN"/>
        </w:rPr>
        <w:t>签订地点:</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 xml:space="preserve">     </w:t>
      </w:r>
      <w:r>
        <w:rPr>
          <w:rFonts w:hint="default" w:ascii="FZFangSong-Z02" w:hAnsi="FZFangSong-Z02" w:eastAsia="FZFangSong-Z02" w:cs="FZFangSong-Z02"/>
          <w:sz w:val="28"/>
          <w:szCs w:val="28"/>
          <w:u w:val="none"/>
          <w:lang w:val="en-US" w:eastAsia="zh-CN"/>
        </w:rPr>
        <w:t xml:space="preserve">签订地点: </w:t>
      </w:r>
      <w:r>
        <w:rPr>
          <w:rFonts w:hint="eastAsia" w:ascii="FZFangSong-Z02" w:hAnsi="FZFangSong-Z02" w:eastAsia="FZFangSong-Z02" w:cs="FZFangSong-Z02"/>
          <w:sz w:val="28"/>
          <w:szCs w:val="28"/>
          <w:u w:val="single"/>
          <w:lang w:val="en-US" w:eastAsia="zh-CN"/>
        </w:rPr>
        <w:t xml:space="preserve">                </w:t>
      </w:r>
      <w:r>
        <w:rPr>
          <w:rFonts w:hint="eastAsia" w:ascii="FZFangSong-Z02" w:hAnsi="FZFangSong-Z02" w:eastAsia="FZFangSong-Z02" w:cs="FZFangSong-Z02"/>
          <w:sz w:val="28"/>
          <w:szCs w:val="28"/>
          <w:u w:val="none"/>
          <w:lang w:val="en-US" w:eastAsia="zh-CN"/>
        </w:rPr>
        <w:t xml:space="preserve"> </w:t>
      </w:r>
    </w:p>
    <w:p w14:paraId="01951475">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eastAsia" w:ascii="FZFangSong-Z02" w:hAnsi="FZFangSong-Z02" w:eastAsia="FZFangSong-Z02" w:cs="FZFangSong-Z02"/>
          <w:sz w:val="28"/>
          <w:szCs w:val="28"/>
          <w:u w:val="none"/>
          <w:lang w:val="en-US" w:eastAsia="zh-CN"/>
        </w:rPr>
      </w:pPr>
    </w:p>
    <w:p w14:paraId="79CB1640">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eastAsia" w:ascii="FZFangSong-Z02" w:hAnsi="FZFangSong-Z02" w:eastAsia="FZFangSong-Z02" w:cs="FZFangSong-Z02"/>
          <w:sz w:val="28"/>
          <w:szCs w:val="28"/>
          <w:u w:val="none"/>
          <w:lang w:val="en-US" w:eastAsia="zh-CN"/>
        </w:rPr>
      </w:pPr>
    </w:p>
    <w:p w14:paraId="60F903A4">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eastAsia" w:ascii="FZFangSong-Z02" w:hAnsi="FZFangSong-Z02" w:eastAsia="FZFangSong-Z02" w:cs="FZFangSong-Z02"/>
          <w:sz w:val="28"/>
          <w:szCs w:val="28"/>
          <w:u w:val="none"/>
          <w:lang w:val="en-US" w:eastAsia="zh-CN"/>
        </w:rPr>
      </w:pPr>
    </w:p>
    <w:p w14:paraId="62677FA6">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default" w:ascii="FZFangSong-Z02" w:hAnsi="FZFangSong-Z02" w:eastAsia="FZFangSong-Z02" w:cs="FZFangSong-Z02"/>
          <w:sz w:val="28"/>
          <w:szCs w:val="28"/>
          <w:u w:val="none"/>
          <w:vertAlign w:val="baseline"/>
          <w:lang w:val="en-US" w:eastAsia="zh-CN"/>
        </w:rPr>
      </w:pPr>
      <w:r>
        <w:rPr>
          <w:rFonts w:hint="eastAsia" w:ascii="FZFangSong-Z02" w:hAnsi="FZFangSong-Z02" w:eastAsia="FZFangSong-Z02" w:cs="FZFangSong-Z02"/>
          <w:b/>
          <w:bCs/>
          <w:sz w:val="36"/>
          <w:szCs w:val="36"/>
          <w:u w:val="none"/>
          <w:lang w:val="en-US" w:eastAsia="zh-CN"/>
        </w:rPr>
        <w:t>附件清单：</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4950"/>
        <w:gridCol w:w="1397"/>
        <w:gridCol w:w="900"/>
        <w:gridCol w:w="636"/>
      </w:tblGrid>
      <w:tr w14:paraId="6E7A3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Align w:val="center"/>
          </w:tcPr>
          <w:p w14:paraId="59396607">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Times New Roman" w:hAnsi="Times New Roman" w:eastAsia="FZFangSong-Z02" w:cs="Times New Roman"/>
                <w:sz w:val="28"/>
                <w:szCs w:val="28"/>
                <w:u w:val="none"/>
                <w:vertAlign w:val="baseline"/>
                <w:lang w:val="en-US" w:eastAsia="zh-CN"/>
              </w:rPr>
            </w:pPr>
            <w:r>
              <w:rPr>
                <w:rFonts w:hint="default" w:ascii="Times New Roman" w:hAnsi="Times New Roman" w:eastAsia="FZFangSong-Z02" w:cs="Times New Roman"/>
                <w:sz w:val="28"/>
                <w:szCs w:val="28"/>
                <w:u w:val="none"/>
                <w:lang w:val="en-US" w:eastAsia="zh-CN"/>
              </w:rPr>
              <w:t>序号</w:t>
            </w:r>
          </w:p>
        </w:tc>
        <w:tc>
          <w:tcPr>
            <w:tcW w:w="4950" w:type="dxa"/>
            <w:vAlign w:val="center"/>
          </w:tcPr>
          <w:p w14:paraId="538D4E62">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r>
              <w:rPr>
                <w:rFonts w:hint="default" w:ascii="FZFangSong-Z02" w:hAnsi="FZFangSong-Z02" w:eastAsia="FZFangSong-Z02" w:cs="FZFangSong-Z02"/>
                <w:sz w:val="28"/>
                <w:szCs w:val="28"/>
                <w:u w:val="none"/>
                <w:lang w:val="en-US" w:eastAsia="zh-CN"/>
              </w:rPr>
              <w:t>附件名称</w:t>
            </w:r>
          </w:p>
        </w:tc>
        <w:tc>
          <w:tcPr>
            <w:tcW w:w="1397" w:type="dxa"/>
            <w:vAlign w:val="center"/>
          </w:tcPr>
          <w:p w14:paraId="0D054CD8">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r>
              <w:rPr>
                <w:rFonts w:hint="eastAsia" w:ascii="FZFangSong-Z02" w:hAnsi="FZFangSong-Z02" w:eastAsia="FZFangSong-Z02" w:cs="FZFangSong-Z02"/>
                <w:sz w:val="28"/>
                <w:szCs w:val="28"/>
                <w:u w:val="none"/>
                <w:vertAlign w:val="baseline"/>
                <w:lang w:val="en-US" w:eastAsia="zh-CN"/>
              </w:rPr>
              <w:t>是否具备</w:t>
            </w:r>
          </w:p>
        </w:tc>
        <w:tc>
          <w:tcPr>
            <w:tcW w:w="900" w:type="dxa"/>
            <w:vAlign w:val="center"/>
          </w:tcPr>
          <w:p w14:paraId="2A8A30DF">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r>
              <w:rPr>
                <w:rFonts w:hint="eastAsia" w:ascii="FZFangSong-Z02" w:hAnsi="FZFangSong-Z02" w:eastAsia="FZFangSong-Z02" w:cs="FZFangSong-Z02"/>
                <w:sz w:val="28"/>
                <w:szCs w:val="28"/>
                <w:u w:val="none"/>
                <w:vertAlign w:val="baseline"/>
                <w:lang w:val="en-US" w:eastAsia="zh-CN"/>
              </w:rPr>
              <w:t>页数</w:t>
            </w:r>
          </w:p>
        </w:tc>
        <w:tc>
          <w:tcPr>
            <w:tcW w:w="636" w:type="dxa"/>
            <w:vAlign w:val="center"/>
          </w:tcPr>
          <w:p w14:paraId="4ED626A3">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r>
              <w:rPr>
                <w:rFonts w:hint="eastAsia" w:ascii="FZFangSong-Z02" w:hAnsi="FZFangSong-Z02" w:eastAsia="FZFangSong-Z02" w:cs="FZFangSong-Z02"/>
                <w:sz w:val="28"/>
                <w:szCs w:val="28"/>
                <w:u w:val="none"/>
                <w:vertAlign w:val="baseline"/>
                <w:lang w:val="en-US" w:eastAsia="zh-CN"/>
              </w:rPr>
              <w:t>备注</w:t>
            </w:r>
          </w:p>
        </w:tc>
      </w:tr>
      <w:tr w14:paraId="63545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Align w:val="center"/>
          </w:tcPr>
          <w:p w14:paraId="71E26F58">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Times New Roman" w:hAnsi="Times New Roman" w:eastAsia="FZFangSong-Z02" w:cs="Times New Roman"/>
                <w:sz w:val="28"/>
                <w:szCs w:val="28"/>
                <w:u w:val="none"/>
                <w:vertAlign w:val="baseline"/>
                <w:lang w:val="en-US" w:eastAsia="zh-CN"/>
              </w:rPr>
            </w:pPr>
            <w:r>
              <w:rPr>
                <w:rFonts w:hint="default" w:ascii="Times New Roman" w:hAnsi="Times New Roman" w:eastAsia="FZFangSong-Z02" w:cs="Times New Roman"/>
                <w:sz w:val="28"/>
                <w:szCs w:val="28"/>
                <w:u w:val="none"/>
                <w:vertAlign w:val="baseline"/>
                <w:lang w:val="en-US" w:eastAsia="zh-CN"/>
              </w:rPr>
              <w:t>1</w:t>
            </w:r>
          </w:p>
        </w:tc>
        <w:tc>
          <w:tcPr>
            <w:tcW w:w="4950" w:type="dxa"/>
            <w:vAlign w:val="center"/>
          </w:tcPr>
          <w:p w14:paraId="32C4FCC7">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240" w:firstLineChars="100"/>
              <w:jc w:val="left"/>
              <w:textAlignment w:val="auto"/>
              <w:rPr>
                <w:rFonts w:hint="default" w:ascii="FZFangSong-Z02" w:hAnsi="FZFangSong-Z02" w:eastAsia="FZFangSong-Z02" w:cs="FZFangSong-Z02"/>
                <w:sz w:val="24"/>
                <w:szCs w:val="24"/>
                <w:u w:val="none"/>
                <w:lang w:val="en-US" w:eastAsia="zh-CN"/>
              </w:rPr>
            </w:pPr>
            <w:r>
              <w:rPr>
                <w:rFonts w:hint="default" w:ascii="FZFangSong-Z02" w:hAnsi="FZFangSong-Z02" w:eastAsia="FZFangSong-Z02" w:cs="FZFangSong-Z02"/>
                <w:sz w:val="24"/>
                <w:szCs w:val="24"/>
                <w:u w:val="none"/>
                <w:lang w:val="en-US" w:eastAsia="zh-CN"/>
              </w:rPr>
              <w:t>甲方、乙方的证件复印件</w:t>
            </w:r>
          </w:p>
        </w:tc>
        <w:tc>
          <w:tcPr>
            <w:tcW w:w="1397" w:type="dxa"/>
          </w:tcPr>
          <w:p w14:paraId="4C7A4168">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color w:val="FF0000"/>
                <w:sz w:val="28"/>
                <w:szCs w:val="28"/>
                <w:u w:val="none"/>
                <w:vertAlign w:val="baseline"/>
                <w:lang w:val="en-US" w:eastAsia="zh-CN"/>
              </w:rPr>
            </w:pPr>
            <w:r>
              <w:rPr>
                <w:rFonts w:hint="eastAsia" w:ascii="FZFangSong-Z02" w:hAnsi="FZFangSong-Z02" w:eastAsia="FZFangSong-Z02" w:cs="FZFangSong-Z02"/>
                <w:color w:val="FF0000"/>
                <w:sz w:val="21"/>
                <w:szCs w:val="21"/>
                <w:u w:val="none"/>
                <w:vertAlign w:val="baseline"/>
                <w:lang w:val="en-US" w:eastAsia="zh-CN"/>
              </w:rPr>
              <w:t>有就保留，没有自行删除</w:t>
            </w:r>
          </w:p>
        </w:tc>
        <w:tc>
          <w:tcPr>
            <w:tcW w:w="900" w:type="dxa"/>
          </w:tcPr>
          <w:p w14:paraId="59714310">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645CBB56">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54E38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Align w:val="center"/>
          </w:tcPr>
          <w:p w14:paraId="5A931743">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Times New Roman" w:hAnsi="Times New Roman" w:eastAsia="FZFangSong-Z02" w:cs="Times New Roman"/>
                <w:sz w:val="28"/>
                <w:szCs w:val="28"/>
                <w:u w:val="none"/>
                <w:vertAlign w:val="baseline"/>
                <w:lang w:val="en-US" w:eastAsia="zh-CN"/>
              </w:rPr>
            </w:pPr>
            <w:r>
              <w:rPr>
                <w:rFonts w:hint="default" w:ascii="Times New Roman" w:hAnsi="Times New Roman" w:eastAsia="FZFangSong-Z02" w:cs="Times New Roman"/>
                <w:sz w:val="28"/>
                <w:szCs w:val="28"/>
                <w:u w:val="none"/>
                <w:vertAlign w:val="baseline"/>
                <w:lang w:val="en-US" w:eastAsia="zh-CN"/>
              </w:rPr>
              <w:t>2</w:t>
            </w:r>
          </w:p>
        </w:tc>
        <w:tc>
          <w:tcPr>
            <w:tcW w:w="4950" w:type="dxa"/>
            <w:vAlign w:val="center"/>
          </w:tcPr>
          <w:p w14:paraId="5B5E779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240" w:firstLineChars="100"/>
              <w:jc w:val="left"/>
              <w:textAlignment w:val="auto"/>
              <w:rPr>
                <w:rFonts w:hint="default" w:ascii="FZFangSong-Z02" w:hAnsi="FZFangSong-Z02" w:eastAsia="FZFangSong-Z02" w:cs="FZFangSong-Z02"/>
                <w:sz w:val="24"/>
                <w:szCs w:val="24"/>
                <w:u w:val="none"/>
                <w:lang w:val="en-US" w:eastAsia="zh-CN"/>
              </w:rPr>
            </w:pPr>
            <w:r>
              <w:rPr>
                <w:rFonts w:hint="default" w:ascii="FZFangSong-Z02" w:hAnsi="FZFangSong-Z02" w:eastAsia="FZFangSong-Z02" w:cs="FZFangSong-Z02"/>
                <w:sz w:val="24"/>
                <w:szCs w:val="24"/>
                <w:u w:val="none"/>
                <w:lang w:val="en-US" w:eastAsia="zh-CN"/>
              </w:rPr>
              <w:t>出租土地的权属证明</w:t>
            </w:r>
          </w:p>
        </w:tc>
        <w:tc>
          <w:tcPr>
            <w:tcW w:w="1397" w:type="dxa"/>
          </w:tcPr>
          <w:p w14:paraId="53D1D2DE">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color w:val="FF0000"/>
                <w:sz w:val="28"/>
                <w:szCs w:val="28"/>
                <w:u w:val="none"/>
                <w:vertAlign w:val="baseline"/>
                <w:lang w:val="en-US" w:eastAsia="zh-CN"/>
              </w:rPr>
            </w:pPr>
            <w:r>
              <w:rPr>
                <w:rFonts w:hint="eastAsia" w:ascii="FZFangSong-Z02" w:hAnsi="FZFangSong-Z02" w:eastAsia="FZFangSong-Z02" w:cs="FZFangSong-Z02"/>
                <w:color w:val="FF0000"/>
                <w:sz w:val="21"/>
                <w:szCs w:val="21"/>
                <w:u w:val="none"/>
                <w:vertAlign w:val="baseline"/>
                <w:lang w:val="en-US" w:eastAsia="zh-CN"/>
              </w:rPr>
              <w:t>有就保留，没有自行删除</w:t>
            </w:r>
          </w:p>
        </w:tc>
        <w:tc>
          <w:tcPr>
            <w:tcW w:w="900" w:type="dxa"/>
          </w:tcPr>
          <w:p w14:paraId="1CB5E50B">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620ACEAA">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1DEAB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Align w:val="center"/>
          </w:tcPr>
          <w:p w14:paraId="0E2C6F48">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Times New Roman" w:hAnsi="Times New Roman" w:eastAsia="FZFangSong-Z02" w:cs="Times New Roman"/>
                <w:sz w:val="28"/>
                <w:szCs w:val="28"/>
                <w:u w:val="none"/>
                <w:vertAlign w:val="baseline"/>
                <w:lang w:val="en-US" w:eastAsia="zh-CN"/>
              </w:rPr>
            </w:pPr>
            <w:r>
              <w:rPr>
                <w:rFonts w:hint="eastAsia" w:ascii="Times New Roman" w:hAnsi="Times New Roman" w:eastAsia="FZFangSong-Z02" w:cs="Times New Roman"/>
                <w:sz w:val="28"/>
                <w:szCs w:val="28"/>
                <w:u w:val="none"/>
                <w:vertAlign w:val="baseline"/>
                <w:lang w:val="en-US" w:eastAsia="zh-CN"/>
              </w:rPr>
              <w:t>3</w:t>
            </w:r>
          </w:p>
        </w:tc>
        <w:tc>
          <w:tcPr>
            <w:tcW w:w="4950" w:type="dxa"/>
            <w:vAlign w:val="center"/>
          </w:tcPr>
          <w:p w14:paraId="0E6AF3E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240" w:firstLineChars="100"/>
              <w:jc w:val="left"/>
              <w:textAlignment w:val="auto"/>
              <w:rPr>
                <w:rFonts w:hint="default" w:ascii="FZFangSong-Z02" w:hAnsi="FZFangSong-Z02" w:eastAsia="FZFangSong-Z02" w:cs="FZFangSong-Z02"/>
                <w:sz w:val="24"/>
                <w:szCs w:val="24"/>
                <w:u w:val="none"/>
                <w:lang w:val="en-US" w:eastAsia="zh-CN"/>
              </w:rPr>
            </w:pPr>
            <w:r>
              <w:rPr>
                <w:rFonts w:hint="eastAsia" w:ascii="Times New Roman" w:hAnsi="Times New Roman" w:eastAsia="FZFangSong-Z02" w:cs="Times New Roman"/>
                <w:color w:val="auto"/>
                <w:sz w:val="24"/>
                <w:szCs w:val="24"/>
                <w:lang w:eastAsia="zh-CN"/>
              </w:rPr>
              <w:t>资信证明材料</w:t>
            </w:r>
          </w:p>
        </w:tc>
        <w:tc>
          <w:tcPr>
            <w:tcW w:w="1397" w:type="dxa"/>
          </w:tcPr>
          <w:p w14:paraId="02956388">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color w:val="FF0000"/>
                <w:sz w:val="28"/>
                <w:szCs w:val="28"/>
                <w:u w:val="none"/>
                <w:vertAlign w:val="baseline"/>
                <w:lang w:val="en-US" w:eastAsia="zh-CN"/>
              </w:rPr>
            </w:pPr>
            <w:r>
              <w:rPr>
                <w:rFonts w:hint="eastAsia" w:ascii="FZFangSong-Z02" w:hAnsi="FZFangSong-Z02" w:eastAsia="FZFangSong-Z02" w:cs="FZFangSong-Z02"/>
                <w:color w:val="FF0000"/>
                <w:sz w:val="21"/>
                <w:szCs w:val="21"/>
                <w:u w:val="none"/>
                <w:vertAlign w:val="baseline"/>
                <w:lang w:val="en-US" w:eastAsia="zh-CN"/>
              </w:rPr>
              <w:t>有就保留，没有自行删除</w:t>
            </w:r>
          </w:p>
        </w:tc>
        <w:tc>
          <w:tcPr>
            <w:tcW w:w="900" w:type="dxa"/>
          </w:tcPr>
          <w:p w14:paraId="0A36A4F8">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177F21D3">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4BAE7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Align w:val="center"/>
          </w:tcPr>
          <w:p w14:paraId="5D0A5627">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Times New Roman" w:hAnsi="Times New Roman" w:eastAsia="FZFangSong-Z02" w:cs="Times New Roman"/>
                <w:sz w:val="28"/>
                <w:szCs w:val="28"/>
                <w:u w:val="none"/>
                <w:vertAlign w:val="baseline"/>
                <w:lang w:val="en-US" w:eastAsia="zh-CN"/>
              </w:rPr>
            </w:pPr>
            <w:r>
              <w:rPr>
                <w:rFonts w:hint="eastAsia" w:ascii="Times New Roman" w:hAnsi="Times New Roman" w:eastAsia="FZFangSong-Z02" w:cs="Times New Roman"/>
                <w:sz w:val="28"/>
                <w:szCs w:val="28"/>
                <w:u w:val="none"/>
                <w:vertAlign w:val="baseline"/>
                <w:lang w:val="en-US" w:eastAsia="zh-CN"/>
              </w:rPr>
              <w:t>4</w:t>
            </w:r>
          </w:p>
        </w:tc>
        <w:tc>
          <w:tcPr>
            <w:tcW w:w="4950" w:type="dxa"/>
            <w:vAlign w:val="center"/>
          </w:tcPr>
          <w:p w14:paraId="668D5EF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240" w:firstLineChars="100"/>
              <w:jc w:val="left"/>
              <w:textAlignment w:val="auto"/>
              <w:rPr>
                <w:rFonts w:hint="eastAsia" w:ascii="Times New Roman" w:hAnsi="Times New Roman" w:eastAsia="FZFangSong-Z02" w:cs="Times New Roman"/>
                <w:color w:val="auto"/>
                <w:sz w:val="24"/>
                <w:szCs w:val="24"/>
                <w:lang w:eastAsia="zh-CN"/>
              </w:rPr>
            </w:pPr>
            <w:r>
              <w:rPr>
                <w:rFonts w:hint="default" w:ascii="FZFangSong-Z02" w:hAnsi="FZFangSong-Z02" w:eastAsia="FZFangSong-Z02" w:cs="FZFangSong-Z02"/>
                <w:sz w:val="24"/>
                <w:szCs w:val="24"/>
                <w:u w:val="none"/>
                <w:lang w:val="en-US" w:eastAsia="zh-CN"/>
              </w:rPr>
              <w:t>乙方</w:t>
            </w:r>
            <w:r>
              <w:rPr>
                <w:rFonts w:hint="default" w:ascii="Times New Roman" w:hAnsi="Times New Roman" w:eastAsia="FZFangSong-Z02" w:cs="Times New Roman"/>
                <w:color w:val="auto"/>
                <w:sz w:val="24"/>
                <w:szCs w:val="24"/>
              </w:rPr>
              <w:t>意向流转方经营能力及流转项目发展规划介绍</w:t>
            </w:r>
          </w:p>
        </w:tc>
        <w:tc>
          <w:tcPr>
            <w:tcW w:w="1397" w:type="dxa"/>
          </w:tcPr>
          <w:p w14:paraId="3F6F1916">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color w:val="FF0000"/>
                <w:sz w:val="28"/>
                <w:szCs w:val="28"/>
                <w:u w:val="none"/>
                <w:vertAlign w:val="baseline"/>
                <w:lang w:val="en-US" w:eastAsia="zh-CN"/>
              </w:rPr>
            </w:pPr>
            <w:r>
              <w:rPr>
                <w:rFonts w:hint="eastAsia" w:ascii="FZFangSong-Z02" w:hAnsi="FZFangSong-Z02" w:eastAsia="FZFangSong-Z02" w:cs="FZFangSong-Z02"/>
                <w:color w:val="FF0000"/>
                <w:sz w:val="21"/>
                <w:szCs w:val="21"/>
                <w:u w:val="none"/>
                <w:vertAlign w:val="baseline"/>
                <w:lang w:val="en-US" w:eastAsia="zh-CN"/>
              </w:rPr>
              <w:t>有就保留，没有自行删除</w:t>
            </w:r>
          </w:p>
        </w:tc>
        <w:tc>
          <w:tcPr>
            <w:tcW w:w="900" w:type="dxa"/>
          </w:tcPr>
          <w:p w14:paraId="6B4D67A9">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4E33A446">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53777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Align w:val="center"/>
          </w:tcPr>
          <w:p w14:paraId="25B3B336">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Times New Roman" w:hAnsi="Times New Roman" w:eastAsia="FZFangSong-Z02" w:cs="Times New Roman"/>
                <w:sz w:val="28"/>
                <w:szCs w:val="28"/>
                <w:u w:val="none"/>
                <w:vertAlign w:val="baseline"/>
                <w:lang w:val="en-US" w:eastAsia="zh-CN"/>
              </w:rPr>
            </w:pPr>
            <w:r>
              <w:rPr>
                <w:rFonts w:hint="eastAsia" w:ascii="Times New Roman" w:hAnsi="Times New Roman" w:eastAsia="FZFangSong-Z02" w:cs="Times New Roman"/>
                <w:sz w:val="28"/>
                <w:szCs w:val="28"/>
                <w:u w:val="none"/>
                <w:vertAlign w:val="baseline"/>
                <w:lang w:val="en-US" w:eastAsia="zh-CN"/>
              </w:rPr>
              <w:t>5</w:t>
            </w:r>
          </w:p>
        </w:tc>
        <w:tc>
          <w:tcPr>
            <w:tcW w:w="4950" w:type="dxa"/>
            <w:vAlign w:val="center"/>
          </w:tcPr>
          <w:p w14:paraId="16D7547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240" w:firstLineChars="100"/>
              <w:jc w:val="left"/>
              <w:textAlignment w:val="auto"/>
              <w:rPr>
                <w:rFonts w:hint="default" w:ascii="FZFangSong-Z02" w:hAnsi="FZFangSong-Z02" w:eastAsia="FZFangSong-Z02" w:cs="FZFangSong-Z02"/>
                <w:sz w:val="24"/>
                <w:szCs w:val="24"/>
                <w:u w:val="none"/>
                <w:lang w:val="en-US" w:eastAsia="zh-CN"/>
              </w:rPr>
            </w:pPr>
            <w:r>
              <w:rPr>
                <w:rFonts w:hint="default" w:ascii="FZFangSong-Z02" w:hAnsi="FZFangSong-Z02" w:eastAsia="FZFangSong-Z02" w:cs="FZFangSong-Z02"/>
                <w:sz w:val="24"/>
                <w:szCs w:val="24"/>
                <w:u w:val="none"/>
                <w:lang w:val="en-US" w:eastAsia="zh-CN"/>
              </w:rPr>
              <w:t>出租土地四至范围附图</w:t>
            </w:r>
          </w:p>
        </w:tc>
        <w:tc>
          <w:tcPr>
            <w:tcW w:w="1397" w:type="dxa"/>
          </w:tcPr>
          <w:p w14:paraId="2B0D767C">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color w:val="FF0000"/>
                <w:sz w:val="28"/>
                <w:szCs w:val="28"/>
                <w:u w:val="none"/>
                <w:vertAlign w:val="baseline"/>
                <w:lang w:val="en-US" w:eastAsia="zh-CN"/>
              </w:rPr>
            </w:pPr>
            <w:r>
              <w:rPr>
                <w:rFonts w:hint="eastAsia" w:ascii="FZFangSong-Z02" w:hAnsi="FZFangSong-Z02" w:eastAsia="FZFangSong-Z02" w:cs="FZFangSong-Z02"/>
                <w:color w:val="FF0000"/>
                <w:sz w:val="21"/>
                <w:szCs w:val="21"/>
                <w:u w:val="none"/>
                <w:vertAlign w:val="baseline"/>
                <w:lang w:val="en-US" w:eastAsia="zh-CN"/>
              </w:rPr>
              <w:t>有就保留，没有自行删除</w:t>
            </w:r>
          </w:p>
        </w:tc>
        <w:tc>
          <w:tcPr>
            <w:tcW w:w="900" w:type="dxa"/>
          </w:tcPr>
          <w:p w14:paraId="151F0599">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08EF3EFE">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4DDE6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639" w:type="dxa"/>
            <w:vAlign w:val="center"/>
          </w:tcPr>
          <w:p w14:paraId="6288D415">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Times New Roman" w:hAnsi="Times New Roman" w:eastAsia="FZFangSong-Z02" w:cs="Times New Roman"/>
                <w:sz w:val="28"/>
                <w:szCs w:val="28"/>
                <w:u w:val="none"/>
                <w:vertAlign w:val="baseline"/>
                <w:lang w:val="en-US" w:eastAsia="zh-CN"/>
              </w:rPr>
            </w:pPr>
            <w:r>
              <w:rPr>
                <w:rFonts w:hint="eastAsia" w:ascii="Times New Roman" w:hAnsi="Times New Roman" w:eastAsia="FZFangSong-Z02" w:cs="Times New Roman"/>
                <w:sz w:val="28"/>
                <w:szCs w:val="28"/>
                <w:u w:val="none"/>
                <w:vertAlign w:val="baseline"/>
                <w:lang w:val="en-US" w:eastAsia="zh-CN"/>
              </w:rPr>
              <w:t>6</w:t>
            </w:r>
          </w:p>
        </w:tc>
        <w:tc>
          <w:tcPr>
            <w:tcW w:w="4950" w:type="dxa"/>
            <w:vAlign w:val="center"/>
          </w:tcPr>
          <w:p w14:paraId="18B1168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240" w:firstLineChars="100"/>
              <w:jc w:val="left"/>
              <w:textAlignment w:val="auto"/>
              <w:rPr>
                <w:rFonts w:hint="default" w:ascii="FZFangSong-Z02" w:hAnsi="FZFangSong-Z02" w:eastAsia="FZFangSong-Z02" w:cs="FZFangSong-Z02"/>
                <w:sz w:val="24"/>
                <w:szCs w:val="24"/>
                <w:u w:val="none"/>
                <w:lang w:val="en-US" w:eastAsia="zh-CN"/>
              </w:rPr>
            </w:pPr>
            <w:r>
              <w:rPr>
                <w:rFonts w:hint="default" w:ascii="FZFangSong-Z02" w:hAnsi="FZFangSong-Z02" w:eastAsia="FZFangSong-Z02" w:cs="FZFangSong-Z02"/>
                <w:sz w:val="24"/>
                <w:szCs w:val="24"/>
                <w:u w:val="none"/>
                <w:lang w:val="en-US" w:eastAsia="zh-CN"/>
              </w:rPr>
              <w:t>其他(例如:附属建筑及设施清单、村民会议决议书及公示材料、代办授权委托书和证件复印件等)</w:t>
            </w:r>
          </w:p>
        </w:tc>
        <w:tc>
          <w:tcPr>
            <w:tcW w:w="1397" w:type="dxa"/>
          </w:tcPr>
          <w:p w14:paraId="0A6CE6A0">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color w:val="FF0000"/>
                <w:sz w:val="44"/>
                <w:szCs w:val="44"/>
                <w:u w:val="none"/>
                <w:vertAlign w:val="baseline"/>
                <w:lang w:val="en-US" w:eastAsia="zh-CN"/>
              </w:rPr>
            </w:pPr>
            <w:r>
              <w:rPr>
                <w:rFonts w:hint="eastAsia" w:ascii="FZFangSong-Z02" w:hAnsi="FZFangSong-Z02" w:eastAsia="FZFangSong-Z02" w:cs="FZFangSong-Z02"/>
                <w:color w:val="FF0000"/>
                <w:sz w:val="21"/>
                <w:szCs w:val="21"/>
                <w:u w:val="none"/>
                <w:vertAlign w:val="baseline"/>
                <w:lang w:val="en-US" w:eastAsia="zh-CN"/>
              </w:rPr>
              <w:t>有就保留，没有自行删除</w:t>
            </w:r>
          </w:p>
        </w:tc>
        <w:tc>
          <w:tcPr>
            <w:tcW w:w="900" w:type="dxa"/>
          </w:tcPr>
          <w:p w14:paraId="18D86C54">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4B1DA349">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1C8CE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trPr>
        <w:tc>
          <w:tcPr>
            <w:tcW w:w="639" w:type="dxa"/>
            <w:vAlign w:val="center"/>
          </w:tcPr>
          <w:p w14:paraId="2EF2E06C">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Times New Roman" w:hAnsi="Times New Roman" w:eastAsia="FZFangSong-Z02" w:cs="Times New Roman"/>
                <w:sz w:val="28"/>
                <w:szCs w:val="28"/>
                <w:u w:val="none"/>
                <w:vertAlign w:val="baseline"/>
                <w:lang w:val="en-US" w:eastAsia="zh-CN"/>
              </w:rPr>
            </w:pPr>
            <w:r>
              <w:rPr>
                <w:rFonts w:hint="eastAsia" w:ascii="Times New Roman" w:hAnsi="Times New Roman" w:eastAsia="FZFangSong-Z02" w:cs="Times New Roman"/>
                <w:sz w:val="28"/>
                <w:szCs w:val="28"/>
                <w:u w:val="none"/>
                <w:vertAlign w:val="baseline"/>
                <w:lang w:val="en-US" w:eastAsia="zh-CN"/>
              </w:rPr>
              <w:t>7</w:t>
            </w:r>
          </w:p>
        </w:tc>
        <w:tc>
          <w:tcPr>
            <w:tcW w:w="4950" w:type="dxa"/>
            <w:vAlign w:val="center"/>
          </w:tcPr>
          <w:p w14:paraId="7B1BBFB7">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240" w:firstLineChars="100"/>
              <w:jc w:val="left"/>
              <w:textAlignment w:val="auto"/>
              <w:rPr>
                <w:rFonts w:hint="default" w:ascii="FZFangSong-Z02" w:hAnsi="FZFangSong-Z02" w:eastAsia="FZFangSong-Z02" w:cs="FZFangSong-Z02"/>
                <w:sz w:val="24"/>
                <w:szCs w:val="24"/>
                <w:u w:val="none"/>
                <w:lang w:val="en-US" w:eastAsia="zh-CN"/>
              </w:rPr>
            </w:pPr>
            <w:r>
              <w:rPr>
                <w:rFonts w:hint="default" w:ascii="Times New Roman" w:hAnsi="Times New Roman" w:eastAsia="FZFangSong-Z02" w:cs="Times New Roman"/>
                <w:color w:val="auto"/>
                <w:sz w:val="24"/>
                <w:szCs w:val="24"/>
              </w:rPr>
              <w:t>《</w:t>
            </w:r>
            <w:r>
              <w:rPr>
                <w:rFonts w:hint="eastAsia" w:ascii="Times New Roman" w:hAnsi="Times New Roman" w:eastAsia="FZFangSong-Z02" w:cs="Times New Roman"/>
                <w:color w:val="auto"/>
                <w:sz w:val="24"/>
                <w:szCs w:val="24"/>
                <w:lang w:eastAsia="zh-CN"/>
              </w:rPr>
              <w:t>景洪市</w:t>
            </w:r>
            <w:r>
              <w:rPr>
                <w:rFonts w:hint="default" w:ascii="Times New Roman" w:hAnsi="Times New Roman" w:eastAsia="FZFangSong-Z02" w:cs="Times New Roman"/>
                <w:color w:val="auto"/>
                <w:sz w:val="24"/>
                <w:szCs w:val="24"/>
              </w:rPr>
              <w:t>农村土地经营权流转准入联合审查意见书》</w:t>
            </w:r>
          </w:p>
        </w:tc>
        <w:tc>
          <w:tcPr>
            <w:tcW w:w="1397" w:type="dxa"/>
          </w:tcPr>
          <w:p w14:paraId="63151B4B">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color w:val="FF0000"/>
                <w:sz w:val="44"/>
                <w:szCs w:val="44"/>
                <w:u w:val="none"/>
                <w:vertAlign w:val="baseline"/>
                <w:lang w:val="en-US" w:eastAsia="zh-CN"/>
              </w:rPr>
            </w:pPr>
            <w:r>
              <w:rPr>
                <w:rFonts w:hint="eastAsia" w:ascii="FZFangSong-Z02" w:hAnsi="FZFangSong-Z02" w:eastAsia="FZFangSong-Z02" w:cs="FZFangSong-Z02"/>
                <w:color w:val="FF0000"/>
                <w:sz w:val="21"/>
                <w:szCs w:val="21"/>
                <w:u w:val="none"/>
                <w:vertAlign w:val="baseline"/>
                <w:lang w:val="en-US" w:eastAsia="zh-CN"/>
              </w:rPr>
              <w:t>有就保留，没有的自行删除</w:t>
            </w:r>
          </w:p>
        </w:tc>
        <w:tc>
          <w:tcPr>
            <w:tcW w:w="900" w:type="dxa"/>
          </w:tcPr>
          <w:p w14:paraId="7D98B68B">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145FF180">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01CD3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6582D7B5">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Times New Roman" w:hAnsi="Times New Roman" w:eastAsia="FZFangSong-Z02" w:cs="Times New Roman"/>
                <w:sz w:val="28"/>
                <w:szCs w:val="28"/>
                <w:u w:val="none"/>
                <w:vertAlign w:val="baseline"/>
                <w:lang w:val="en-US" w:eastAsia="zh-CN"/>
              </w:rPr>
            </w:pPr>
            <w:r>
              <w:rPr>
                <w:rFonts w:hint="eastAsia" w:ascii="Times New Roman" w:hAnsi="Times New Roman" w:eastAsia="FZFangSong-Z02" w:cs="Times New Roman"/>
                <w:sz w:val="28"/>
                <w:szCs w:val="28"/>
                <w:u w:val="none"/>
                <w:vertAlign w:val="baseline"/>
                <w:lang w:val="en-US" w:eastAsia="zh-CN"/>
              </w:rPr>
              <w:t>8</w:t>
            </w:r>
          </w:p>
        </w:tc>
        <w:tc>
          <w:tcPr>
            <w:tcW w:w="4950" w:type="dxa"/>
            <w:vAlign w:val="center"/>
          </w:tcPr>
          <w:p w14:paraId="28188B5F">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default" w:ascii="FZFangSong-Z02" w:hAnsi="FZFangSong-Z02" w:eastAsia="FZFangSong-Z02" w:cs="FZFangSong-Z02"/>
                <w:sz w:val="24"/>
                <w:szCs w:val="24"/>
                <w:u w:val="none"/>
                <w:vertAlign w:val="baseline"/>
                <w:lang w:val="en-US" w:eastAsia="zh-CN"/>
              </w:rPr>
            </w:pPr>
            <w:r>
              <w:rPr>
                <w:rFonts w:hint="default" w:ascii="FZFangSong-Z02" w:hAnsi="FZFangSong-Z02" w:eastAsia="FZFangSong-Z02" w:cs="FZFangSong-Z02"/>
                <w:sz w:val="24"/>
                <w:szCs w:val="24"/>
                <w:u w:val="none"/>
                <w:vertAlign w:val="baseline"/>
                <w:lang w:val="en-US" w:eastAsia="zh-CN"/>
              </w:rPr>
              <w:t>履约风险保证金</w:t>
            </w:r>
            <w:r>
              <w:rPr>
                <w:rFonts w:hint="eastAsia" w:ascii="FZFangSong-Z02" w:hAnsi="FZFangSong-Z02" w:eastAsia="FZFangSong-Z02" w:cs="FZFangSong-Z02"/>
                <w:sz w:val="24"/>
                <w:szCs w:val="24"/>
                <w:u w:val="none"/>
                <w:vertAlign w:val="baseline"/>
                <w:lang w:val="en-US" w:eastAsia="zh-CN"/>
              </w:rPr>
              <w:t>缴存凭证</w:t>
            </w:r>
          </w:p>
        </w:tc>
        <w:tc>
          <w:tcPr>
            <w:tcW w:w="1397" w:type="dxa"/>
          </w:tcPr>
          <w:p w14:paraId="5D831D12">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color w:val="FF0000"/>
                <w:sz w:val="28"/>
                <w:szCs w:val="28"/>
                <w:u w:val="none"/>
                <w:vertAlign w:val="baseline"/>
                <w:lang w:val="en-US" w:eastAsia="zh-CN"/>
              </w:rPr>
            </w:pPr>
            <w:r>
              <w:rPr>
                <w:rFonts w:hint="eastAsia" w:ascii="FZFangSong-Z02" w:hAnsi="FZFangSong-Z02" w:eastAsia="FZFangSong-Z02" w:cs="FZFangSong-Z02"/>
                <w:color w:val="FF0000"/>
                <w:sz w:val="21"/>
                <w:szCs w:val="21"/>
                <w:u w:val="none"/>
                <w:vertAlign w:val="baseline"/>
                <w:lang w:val="en-US" w:eastAsia="zh-CN"/>
              </w:rPr>
              <w:t>有就保留，没有自行删除</w:t>
            </w:r>
          </w:p>
        </w:tc>
        <w:tc>
          <w:tcPr>
            <w:tcW w:w="900" w:type="dxa"/>
          </w:tcPr>
          <w:p w14:paraId="4B573FCB">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1F3BEF16">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72507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38079B10">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Times New Roman" w:hAnsi="Times New Roman" w:eastAsia="FZFangSong-Z02" w:cs="Times New Roman"/>
                <w:sz w:val="28"/>
                <w:szCs w:val="28"/>
                <w:u w:val="none"/>
                <w:vertAlign w:val="baseline"/>
                <w:lang w:val="en-US" w:eastAsia="zh-CN"/>
              </w:rPr>
            </w:pPr>
            <w:r>
              <w:rPr>
                <w:rFonts w:hint="eastAsia" w:ascii="Times New Roman" w:hAnsi="Times New Roman" w:eastAsia="FZFangSong-Z02" w:cs="Times New Roman"/>
                <w:sz w:val="28"/>
                <w:szCs w:val="28"/>
                <w:u w:val="none"/>
                <w:vertAlign w:val="baseline"/>
                <w:lang w:val="en-US" w:eastAsia="zh-CN"/>
              </w:rPr>
              <w:t>9</w:t>
            </w:r>
          </w:p>
        </w:tc>
        <w:tc>
          <w:tcPr>
            <w:tcW w:w="4950" w:type="dxa"/>
            <w:vAlign w:val="center"/>
          </w:tcPr>
          <w:p w14:paraId="3D067AB4">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default" w:ascii="FZFangSong-Z02" w:hAnsi="FZFangSong-Z02" w:eastAsia="FZFangSong-Z02" w:cs="FZFangSong-Z02"/>
                <w:sz w:val="24"/>
                <w:szCs w:val="24"/>
                <w:u w:val="none"/>
                <w:vertAlign w:val="baseline"/>
                <w:lang w:val="en-US" w:eastAsia="zh-CN"/>
              </w:rPr>
            </w:pPr>
            <w:r>
              <w:rPr>
                <w:rFonts w:hint="default" w:ascii="FZFangSong-Z02" w:hAnsi="FZFangSong-Z02" w:eastAsia="FZFangSong-Z02" w:cs="FZFangSong-Z02"/>
                <w:sz w:val="24"/>
                <w:szCs w:val="24"/>
                <w:u w:val="none"/>
                <w:vertAlign w:val="baseline"/>
                <w:lang w:val="en-US" w:eastAsia="zh-CN"/>
              </w:rPr>
              <w:t>复</w:t>
            </w:r>
            <w:r>
              <w:rPr>
                <w:rFonts w:hint="eastAsia" w:ascii="FZFangSong-Z02" w:hAnsi="FZFangSong-Z02" w:eastAsia="FZFangSong-Z02" w:cs="FZFangSong-Z02"/>
                <w:sz w:val="24"/>
                <w:szCs w:val="24"/>
                <w:u w:val="none"/>
                <w:vertAlign w:val="baseline"/>
                <w:lang w:val="en-US" w:eastAsia="zh-CN"/>
              </w:rPr>
              <w:t>垦</w:t>
            </w:r>
            <w:r>
              <w:rPr>
                <w:rFonts w:hint="default" w:ascii="FZFangSong-Z02" w:hAnsi="FZFangSong-Z02" w:eastAsia="FZFangSong-Z02" w:cs="FZFangSong-Z02"/>
                <w:sz w:val="24"/>
                <w:szCs w:val="24"/>
                <w:u w:val="none"/>
                <w:vertAlign w:val="baseline"/>
                <w:lang w:val="en-US" w:eastAsia="zh-CN"/>
              </w:rPr>
              <w:t>保证金</w:t>
            </w:r>
            <w:r>
              <w:rPr>
                <w:rFonts w:hint="eastAsia" w:ascii="FZFangSong-Z02" w:hAnsi="FZFangSong-Z02" w:eastAsia="FZFangSong-Z02" w:cs="FZFangSong-Z02"/>
                <w:sz w:val="24"/>
                <w:szCs w:val="24"/>
                <w:u w:val="none"/>
                <w:vertAlign w:val="baseline"/>
                <w:lang w:val="en-US" w:eastAsia="zh-CN"/>
              </w:rPr>
              <w:t>缴存凭证</w:t>
            </w:r>
          </w:p>
        </w:tc>
        <w:tc>
          <w:tcPr>
            <w:tcW w:w="1397" w:type="dxa"/>
          </w:tcPr>
          <w:p w14:paraId="559C2627">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color w:val="FF0000"/>
                <w:sz w:val="28"/>
                <w:szCs w:val="28"/>
                <w:u w:val="none"/>
                <w:vertAlign w:val="baseline"/>
                <w:lang w:val="en-US" w:eastAsia="zh-CN"/>
              </w:rPr>
            </w:pPr>
            <w:r>
              <w:rPr>
                <w:rFonts w:hint="eastAsia" w:ascii="FZFangSong-Z02" w:hAnsi="FZFangSong-Z02" w:eastAsia="FZFangSong-Z02" w:cs="FZFangSong-Z02"/>
                <w:color w:val="FF0000"/>
                <w:sz w:val="21"/>
                <w:szCs w:val="21"/>
                <w:u w:val="none"/>
                <w:vertAlign w:val="baseline"/>
                <w:lang w:val="en-US" w:eastAsia="zh-CN"/>
              </w:rPr>
              <w:t>有就保留，没有自行删除</w:t>
            </w:r>
          </w:p>
        </w:tc>
        <w:tc>
          <w:tcPr>
            <w:tcW w:w="900" w:type="dxa"/>
          </w:tcPr>
          <w:p w14:paraId="0FC392C4">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7237656F">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10AFD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117CCAF4">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Times New Roman" w:hAnsi="Times New Roman" w:eastAsia="FZFangSong-Z02" w:cs="Times New Roman"/>
                <w:sz w:val="28"/>
                <w:szCs w:val="28"/>
                <w:u w:val="none"/>
                <w:vertAlign w:val="baseline"/>
                <w:lang w:val="en-US" w:eastAsia="zh-CN"/>
              </w:rPr>
            </w:pPr>
            <w:r>
              <w:rPr>
                <w:rFonts w:hint="eastAsia" w:ascii="Times New Roman" w:hAnsi="Times New Roman" w:eastAsia="FZFangSong-Z02" w:cs="Times New Roman"/>
                <w:sz w:val="28"/>
                <w:szCs w:val="28"/>
                <w:u w:val="none"/>
                <w:vertAlign w:val="baseline"/>
                <w:lang w:val="en-US" w:eastAsia="zh-CN"/>
              </w:rPr>
              <w:t>10</w:t>
            </w:r>
          </w:p>
        </w:tc>
        <w:tc>
          <w:tcPr>
            <w:tcW w:w="4950" w:type="dxa"/>
            <w:vAlign w:val="center"/>
          </w:tcPr>
          <w:p w14:paraId="2A1D8ABC">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default" w:ascii="FZFangSong-Z02" w:hAnsi="FZFangSong-Z02" w:eastAsia="FZFangSong-Z02" w:cs="FZFangSong-Z02"/>
                <w:sz w:val="24"/>
                <w:szCs w:val="24"/>
                <w:u w:val="none"/>
                <w:vertAlign w:val="baseline"/>
                <w:lang w:val="en-US" w:eastAsia="zh-CN"/>
              </w:rPr>
            </w:pPr>
            <w:r>
              <w:rPr>
                <w:rFonts w:hint="eastAsia" w:ascii="FZFangSong-Z02" w:hAnsi="FZFangSong-Z02" w:eastAsia="FZFangSong-Z02" w:cs="FZFangSong-Z02"/>
                <w:sz w:val="24"/>
                <w:szCs w:val="24"/>
                <w:u w:val="none"/>
                <w:vertAlign w:val="baseline"/>
                <w:lang w:val="en-US" w:eastAsia="zh-CN"/>
              </w:rPr>
              <w:t>高标准农田建设工程设施管护保证金缴存凭证</w:t>
            </w:r>
          </w:p>
        </w:tc>
        <w:tc>
          <w:tcPr>
            <w:tcW w:w="1397" w:type="dxa"/>
          </w:tcPr>
          <w:p w14:paraId="4DC725E2">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eastAsia" w:ascii="FZFangSong-Z02" w:hAnsi="FZFangSong-Z02" w:eastAsia="FZFangSong-Z02" w:cs="FZFangSong-Z02"/>
                <w:color w:val="FF0000"/>
                <w:sz w:val="21"/>
                <w:szCs w:val="21"/>
                <w:u w:val="none"/>
                <w:vertAlign w:val="baseline"/>
                <w:lang w:val="en-US" w:eastAsia="zh-CN"/>
              </w:rPr>
            </w:pPr>
            <w:r>
              <w:rPr>
                <w:rFonts w:hint="eastAsia" w:ascii="FZFangSong-Z02" w:hAnsi="FZFangSong-Z02" w:eastAsia="FZFangSong-Z02" w:cs="FZFangSong-Z02"/>
                <w:color w:val="FF0000"/>
                <w:sz w:val="21"/>
                <w:szCs w:val="21"/>
                <w:u w:val="none"/>
                <w:vertAlign w:val="baseline"/>
                <w:lang w:val="en-US" w:eastAsia="zh-CN"/>
              </w:rPr>
              <w:t>有就保留，没有自行删除</w:t>
            </w:r>
          </w:p>
        </w:tc>
        <w:tc>
          <w:tcPr>
            <w:tcW w:w="900" w:type="dxa"/>
          </w:tcPr>
          <w:p w14:paraId="69C2D9A6">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173595DE">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4911C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2DB77D18">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Times New Roman" w:hAnsi="Times New Roman" w:eastAsia="FZFangSong-Z02" w:cs="Times New Roman"/>
                <w:sz w:val="28"/>
                <w:szCs w:val="28"/>
                <w:u w:val="none"/>
                <w:vertAlign w:val="baseline"/>
                <w:lang w:val="en-US" w:eastAsia="zh-CN"/>
              </w:rPr>
            </w:pPr>
            <w:r>
              <w:rPr>
                <w:rFonts w:hint="eastAsia" w:ascii="Times New Roman" w:hAnsi="Times New Roman" w:eastAsia="FZFangSong-Z02" w:cs="Times New Roman"/>
                <w:sz w:val="28"/>
                <w:szCs w:val="28"/>
                <w:u w:val="none"/>
                <w:vertAlign w:val="baseline"/>
                <w:lang w:val="en-US" w:eastAsia="zh-CN"/>
              </w:rPr>
              <w:t>11</w:t>
            </w:r>
          </w:p>
        </w:tc>
        <w:tc>
          <w:tcPr>
            <w:tcW w:w="4950" w:type="dxa"/>
            <w:vAlign w:val="center"/>
          </w:tcPr>
          <w:p w14:paraId="4D824DCA">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default" w:ascii="FZFangSong-Z02" w:hAnsi="FZFangSong-Z02" w:eastAsia="FZFangSong-Z02" w:cs="FZFangSong-Z02"/>
                <w:sz w:val="24"/>
                <w:szCs w:val="24"/>
                <w:u w:val="none"/>
                <w:vertAlign w:val="baseline"/>
                <w:lang w:val="en-US" w:eastAsia="zh-CN"/>
              </w:rPr>
            </w:pPr>
            <w:r>
              <w:rPr>
                <w:rFonts w:hint="eastAsia" w:ascii="FZFangSong-Z02" w:hAnsi="FZFangSong-Z02" w:eastAsia="FZFangSong-Z02" w:cs="FZFangSong-Z02"/>
                <w:sz w:val="24"/>
                <w:szCs w:val="24"/>
                <w:u w:val="none"/>
                <w:vertAlign w:val="baseline"/>
                <w:lang w:val="en-US" w:eastAsia="zh-CN"/>
              </w:rPr>
              <w:t>农膜回收保证金缴存凭证</w:t>
            </w:r>
          </w:p>
        </w:tc>
        <w:tc>
          <w:tcPr>
            <w:tcW w:w="1397" w:type="dxa"/>
          </w:tcPr>
          <w:p w14:paraId="3C100BDD">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eastAsia" w:ascii="FZFangSong-Z02" w:hAnsi="FZFangSong-Z02" w:eastAsia="FZFangSong-Z02" w:cs="FZFangSong-Z02"/>
                <w:color w:val="FF0000"/>
                <w:sz w:val="21"/>
                <w:szCs w:val="21"/>
                <w:u w:val="none"/>
                <w:vertAlign w:val="baseline"/>
                <w:lang w:val="en-US" w:eastAsia="zh-CN"/>
              </w:rPr>
            </w:pPr>
            <w:r>
              <w:rPr>
                <w:rFonts w:hint="eastAsia" w:ascii="FZFangSong-Z02" w:hAnsi="FZFangSong-Z02" w:eastAsia="FZFangSong-Z02" w:cs="FZFangSong-Z02"/>
                <w:color w:val="FF0000"/>
                <w:sz w:val="21"/>
                <w:szCs w:val="21"/>
                <w:u w:val="none"/>
                <w:vertAlign w:val="baseline"/>
                <w:lang w:val="en-US" w:eastAsia="zh-CN"/>
              </w:rPr>
              <w:t>有就保留，没有自行删除</w:t>
            </w:r>
          </w:p>
        </w:tc>
        <w:tc>
          <w:tcPr>
            <w:tcW w:w="900" w:type="dxa"/>
          </w:tcPr>
          <w:p w14:paraId="27E66E5D">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5C6D97F9">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2CDFC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564C9EDC">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Times New Roman" w:hAnsi="Times New Roman" w:eastAsia="FZFangSong-Z02" w:cs="Times New Roman"/>
                <w:sz w:val="28"/>
                <w:szCs w:val="28"/>
                <w:u w:val="none"/>
                <w:vertAlign w:val="baseline"/>
                <w:lang w:val="en-US" w:eastAsia="zh-CN"/>
              </w:rPr>
            </w:pPr>
            <w:r>
              <w:rPr>
                <w:rFonts w:hint="eastAsia" w:ascii="Times New Roman" w:hAnsi="Times New Roman" w:eastAsia="FZFangSong-Z02" w:cs="Times New Roman"/>
                <w:sz w:val="28"/>
                <w:szCs w:val="28"/>
                <w:u w:val="none"/>
                <w:vertAlign w:val="baseline"/>
                <w:lang w:val="en-US" w:eastAsia="zh-CN"/>
              </w:rPr>
              <w:t>12</w:t>
            </w:r>
          </w:p>
        </w:tc>
        <w:tc>
          <w:tcPr>
            <w:tcW w:w="4950" w:type="dxa"/>
            <w:vAlign w:val="center"/>
          </w:tcPr>
          <w:p w14:paraId="5C685E36">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default" w:ascii="FZFangSong-Z02" w:hAnsi="FZFangSong-Z02" w:eastAsia="FZFangSong-Z02" w:cs="FZFangSong-Z02"/>
                <w:sz w:val="24"/>
                <w:szCs w:val="24"/>
                <w:u w:val="none"/>
                <w:vertAlign w:val="baseline"/>
                <w:lang w:val="en-US" w:eastAsia="zh-CN"/>
              </w:rPr>
            </w:pPr>
            <w:r>
              <w:rPr>
                <w:rFonts w:hint="default" w:ascii="FZFangSong-Z02" w:hAnsi="FZFangSong-Z02" w:eastAsia="FZFangSong-Z02" w:cs="FZFangSong-Z02"/>
                <w:sz w:val="24"/>
                <w:szCs w:val="24"/>
                <w:u w:val="none"/>
                <w:vertAlign w:val="baseline"/>
                <w:lang w:val="en-US" w:eastAsia="zh-CN"/>
              </w:rPr>
              <w:t>流转土地经营权提供服务管理费</w:t>
            </w:r>
            <w:r>
              <w:rPr>
                <w:rFonts w:hint="eastAsia" w:ascii="FZFangSong-Z02" w:hAnsi="FZFangSong-Z02" w:eastAsia="FZFangSong-Z02" w:cs="FZFangSong-Z02"/>
                <w:sz w:val="24"/>
                <w:szCs w:val="24"/>
                <w:u w:val="none"/>
                <w:vertAlign w:val="baseline"/>
                <w:lang w:val="en-US" w:eastAsia="zh-CN"/>
              </w:rPr>
              <w:t>合同</w:t>
            </w:r>
          </w:p>
        </w:tc>
        <w:tc>
          <w:tcPr>
            <w:tcW w:w="1397" w:type="dxa"/>
          </w:tcPr>
          <w:p w14:paraId="73762313">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color w:val="FF0000"/>
                <w:sz w:val="28"/>
                <w:szCs w:val="28"/>
                <w:u w:val="none"/>
                <w:vertAlign w:val="baseline"/>
                <w:lang w:val="en-US" w:eastAsia="zh-CN"/>
              </w:rPr>
            </w:pPr>
            <w:r>
              <w:rPr>
                <w:rFonts w:hint="eastAsia" w:ascii="FZFangSong-Z02" w:hAnsi="FZFangSong-Z02" w:eastAsia="FZFangSong-Z02" w:cs="FZFangSong-Z02"/>
                <w:color w:val="FF0000"/>
                <w:sz w:val="21"/>
                <w:szCs w:val="21"/>
                <w:u w:val="none"/>
                <w:vertAlign w:val="baseline"/>
                <w:lang w:val="en-US" w:eastAsia="zh-CN"/>
              </w:rPr>
              <w:t>有就保留，没有自行删除</w:t>
            </w:r>
          </w:p>
        </w:tc>
        <w:tc>
          <w:tcPr>
            <w:tcW w:w="900" w:type="dxa"/>
          </w:tcPr>
          <w:p w14:paraId="65A01E5B">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52113988">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3075F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Align w:val="center"/>
          </w:tcPr>
          <w:p w14:paraId="609F37E2">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r>
              <w:rPr>
                <w:rFonts w:hint="eastAsia" w:ascii="Times New Roman" w:hAnsi="Times New Roman" w:eastAsia="FZFangSong-Z02" w:cs="Times New Roman"/>
                <w:sz w:val="28"/>
                <w:szCs w:val="28"/>
                <w:u w:val="none"/>
                <w:vertAlign w:val="baseline"/>
                <w:lang w:val="en-US" w:eastAsia="zh-CN"/>
              </w:rPr>
              <w:t>13</w:t>
            </w:r>
          </w:p>
        </w:tc>
        <w:tc>
          <w:tcPr>
            <w:tcW w:w="4950" w:type="dxa"/>
            <w:vAlign w:val="center"/>
          </w:tcPr>
          <w:p w14:paraId="0BC2D5B2">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default" w:ascii="FZFangSong-Z02" w:hAnsi="FZFangSong-Z02" w:eastAsia="FZFangSong-Z02" w:cs="FZFangSong-Z02"/>
                <w:sz w:val="24"/>
                <w:szCs w:val="24"/>
                <w:u w:val="none"/>
                <w:vertAlign w:val="baseline"/>
                <w:lang w:val="en-US" w:eastAsia="zh-CN"/>
              </w:rPr>
            </w:pPr>
            <w:r>
              <w:rPr>
                <w:rFonts w:hint="default" w:ascii="FZFangSong-Z02" w:hAnsi="FZFangSong-Z02" w:eastAsia="FZFangSong-Z02" w:cs="FZFangSong-Z02"/>
                <w:sz w:val="24"/>
                <w:szCs w:val="24"/>
                <w:u w:val="none"/>
                <w:vertAlign w:val="baseline"/>
                <w:lang w:val="en-US" w:eastAsia="zh-CN"/>
              </w:rPr>
              <w:t>流转土地经营权提供服务管理费</w:t>
            </w:r>
            <w:r>
              <w:rPr>
                <w:rFonts w:hint="eastAsia" w:ascii="FZFangSong-Z02" w:hAnsi="FZFangSong-Z02" w:eastAsia="FZFangSong-Z02" w:cs="FZFangSong-Z02"/>
                <w:sz w:val="24"/>
                <w:szCs w:val="24"/>
                <w:u w:val="none"/>
                <w:vertAlign w:val="baseline"/>
                <w:lang w:val="en-US" w:eastAsia="zh-CN"/>
              </w:rPr>
              <w:t>入账凭证</w:t>
            </w:r>
          </w:p>
        </w:tc>
        <w:tc>
          <w:tcPr>
            <w:tcW w:w="1397" w:type="dxa"/>
          </w:tcPr>
          <w:p w14:paraId="0B0BF75D">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color w:val="FF0000"/>
                <w:sz w:val="28"/>
                <w:szCs w:val="28"/>
                <w:u w:val="none"/>
                <w:vertAlign w:val="baseline"/>
                <w:lang w:val="en-US" w:eastAsia="zh-CN"/>
              </w:rPr>
            </w:pPr>
            <w:r>
              <w:rPr>
                <w:rFonts w:hint="eastAsia" w:ascii="FZFangSong-Z02" w:hAnsi="FZFangSong-Z02" w:eastAsia="FZFangSong-Z02" w:cs="FZFangSong-Z02"/>
                <w:color w:val="FF0000"/>
                <w:sz w:val="21"/>
                <w:szCs w:val="21"/>
                <w:u w:val="none"/>
                <w:vertAlign w:val="baseline"/>
                <w:lang w:val="en-US" w:eastAsia="zh-CN"/>
              </w:rPr>
              <w:t>有就保留，没有自行删除</w:t>
            </w:r>
          </w:p>
        </w:tc>
        <w:tc>
          <w:tcPr>
            <w:tcW w:w="900" w:type="dxa"/>
          </w:tcPr>
          <w:p w14:paraId="287F3139">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7FC941C3">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6F414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61A44004">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4950" w:type="dxa"/>
          </w:tcPr>
          <w:p w14:paraId="55356C6C">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1397" w:type="dxa"/>
          </w:tcPr>
          <w:p w14:paraId="719129BD">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900" w:type="dxa"/>
          </w:tcPr>
          <w:p w14:paraId="5B401766">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0D164D71">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28E6E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248CE70B">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4950" w:type="dxa"/>
          </w:tcPr>
          <w:p w14:paraId="037DC301">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1397" w:type="dxa"/>
          </w:tcPr>
          <w:p w14:paraId="146E82B9">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900" w:type="dxa"/>
          </w:tcPr>
          <w:p w14:paraId="2090C3CC">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710BFC6D">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3FB1E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2D79F99F">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4950" w:type="dxa"/>
          </w:tcPr>
          <w:p w14:paraId="1543827C">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1397" w:type="dxa"/>
          </w:tcPr>
          <w:p w14:paraId="36E824B3">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900" w:type="dxa"/>
          </w:tcPr>
          <w:p w14:paraId="5E881867">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2114DE14">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20089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08D4BEFE">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4950" w:type="dxa"/>
          </w:tcPr>
          <w:p w14:paraId="202A08AF">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1397" w:type="dxa"/>
          </w:tcPr>
          <w:p w14:paraId="2F2B13C7">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900" w:type="dxa"/>
          </w:tcPr>
          <w:p w14:paraId="59F03FFB">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0C1F6E4F">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3F4D9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2FE7FD9F">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4950" w:type="dxa"/>
          </w:tcPr>
          <w:p w14:paraId="62D4251F">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1397" w:type="dxa"/>
          </w:tcPr>
          <w:p w14:paraId="491E6923">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900" w:type="dxa"/>
          </w:tcPr>
          <w:p w14:paraId="3AC82203">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469396DF">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42045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0BE1678C">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4950" w:type="dxa"/>
          </w:tcPr>
          <w:p w14:paraId="1704D079">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1397" w:type="dxa"/>
          </w:tcPr>
          <w:p w14:paraId="1B728876">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900" w:type="dxa"/>
          </w:tcPr>
          <w:p w14:paraId="08C8DAE8">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58816B6F">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71E17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6D81BE6F">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4950" w:type="dxa"/>
          </w:tcPr>
          <w:p w14:paraId="77EDD4B9">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1397" w:type="dxa"/>
          </w:tcPr>
          <w:p w14:paraId="28518E65">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900" w:type="dxa"/>
          </w:tcPr>
          <w:p w14:paraId="1E0851A7">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12AA06AA">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1E8C5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25A147A1">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4950" w:type="dxa"/>
          </w:tcPr>
          <w:p w14:paraId="208FC08B">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1397" w:type="dxa"/>
          </w:tcPr>
          <w:p w14:paraId="0C4CF357">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900" w:type="dxa"/>
          </w:tcPr>
          <w:p w14:paraId="56171C5C">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4AC4BD88">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65B71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5BA3A835">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4950" w:type="dxa"/>
          </w:tcPr>
          <w:p w14:paraId="1D48A522">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1397" w:type="dxa"/>
          </w:tcPr>
          <w:p w14:paraId="2B147B7A">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900" w:type="dxa"/>
          </w:tcPr>
          <w:p w14:paraId="0BE5D933">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687686CE">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6F958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23DDAC44">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4950" w:type="dxa"/>
          </w:tcPr>
          <w:p w14:paraId="1B8FBB8A">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1397" w:type="dxa"/>
          </w:tcPr>
          <w:p w14:paraId="2DB9E042">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900" w:type="dxa"/>
          </w:tcPr>
          <w:p w14:paraId="1A88D31B">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c>
          <w:tcPr>
            <w:tcW w:w="636" w:type="dxa"/>
          </w:tcPr>
          <w:p w14:paraId="5B0525B0">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p>
        </w:tc>
      </w:tr>
      <w:tr w14:paraId="76622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14:paraId="21A0FB11">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FZFangSong-Z02" w:hAnsi="FZFangSong-Z02" w:eastAsia="FZFangSong-Z02" w:cs="FZFangSong-Z02"/>
                <w:sz w:val="28"/>
                <w:szCs w:val="28"/>
                <w:u w:val="none"/>
                <w:vertAlign w:val="baseline"/>
                <w:lang w:val="en-US" w:eastAsia="zh-CN"/>
              </w:rPr>
            </w:pPr>
            <w:r>
              <w:rPr>
                <w:rFonts w:hint="eastAsia" w:ascii="FZFangSong-Z02" w:hAnsi="FZFangSong-Z02" w:eastAsia="FZFangSong-Z02" w:cs="FZFangSong-Z02"/>
                <w:sz w:val="28"/>
                <w:szCs w:val="28"/>
                <w:u w:val="none"/>
                <w:vertAlign w:val="baseline"/>
                <w:lang w:val="en-US" w:eastAsia="zh-CN"/>
              </w:rPr>
              <w:t>共计   份，   页</w:t>
            </w:r>
          </w:p>
        </w:tc>
      </w:tr>
    </w:tbl>
    <w:p w14:paraId="5C035D45">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default" w:ascii="FZFangSong-Z02" w:hAnsi="FZFangSong-Z02" w:eastAsia="FZFangSong-Z02" w:cs="FZFangSong-Z02"/>
          <w:sz w:val="28"/>
          <w:szCs w:val="28"/>
          <w:u w:val="none"/>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FZFangSong-Z02">
    <w:panose1 w:val="03000509000000000000"/>
    <w:charset w:val="86"/>
    <w:family w:val="auto"/>
    <w:pitch w:val="default"/>
    <w:sig w:usb0="00000001" w:usb1="080E0000" w:usb2="00000000" w:usb3="00000000" w:csb0="00040000" w:csb1="00000000"/>
  </w:font>
  <w:font w:name="FZXiaoBiaoSong-B05">
    <w:panose1 w:val="03000509000000000000"/>
    <w:charset w:val="86"/>
    <w:family w:val="auto"/>
    <w:pitch w:val="default"/>
    <w:sig w:usb0="00000001" w:usb1="080E0000" w:usb2="00000000" w:usb3="00000000" w:csb0="00040000" w:csb1="00000000"/>
  </w:font>
  <w:font w:name="Microsoft YaHei">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222DD">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4792345</wp:posOffset>
              </wp:positionH>
              <wp:positionV relativeFrom="paragraph">
                <wp:posOffset>0</wp:posOffset>
              </wp:positionV>
              <wp:extent cx="72009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72009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9F43E3">
                          <w:pPr>
                            <w:pStyle w:val="3"/>
                            <w:rPr>
                              <w:rFonts w:hint="eastAsia" w:asciiTheme="minorEastAsia" w:hAnsiTheme="minorEastAsia" w:cstheme="minorEastAsia"/>
                              <w:sz w:val="28"/>
                              <w:szCs w:val="28"/>
                              <w:lang w:val="en-US" w:eastAsia="zh-CN"/>
                            </w:rPr>
                          </w:pPr>
                        </w:p>
                        <w:p w14:paraId="31EC351B">
                          <w:pPr>
                            <w:pStyle w:val="3"/>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77.35pt;margin-top:0pt;height:144pt;width:56.7pt;mso-position-horizontal-relative:margin;z-index:251659264;mso-width-relative:page;mso-height-relative:page;" filled="f" stroked="f" coordsize="21600,21600" o:gfxdata="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13mE5tYAAAAIAQAADwAAAAAAAAABACAAAAAiAAAAZHJzL2Rvd25yZXYu&#10;eG1sUEsBAhQAFAAAAAgAh07iQMjw6D42AgAAYgQAAA4AAAAAAAAAAQAgAAAAJQEAAGRycy9lMm9E&#10;b2MueG1sUEsFBgAAAAAGAAYAWQEAAM0FAAAAAA==&#10;">
              <v:fill on="f" focussize="0,0"/>
              <v:stroke on="f" weight="0.5pt"/>
              <v:imagedata o:title=""/>
              <o:lock v:ext="edit" aspectratio="f"/>
              <v:textbox inset="0mm,0mm,0mm,0mm" style="mso-fit-shape-to-text:t;">
                <w:txbxContent>
                  <w:p w14:paraId="569F43E3">
                    <w:pPr>
                      <w:pStyle w:val="3"/>
                      <w:rPr>
                        <w:rFonts w:hint="eastAsia" w:asciiTheme="minorEastAsia" w:hAnsiTheme="minorEastAsia" w:cstheme="minorEastAsia"/>
                        <w:sz w:val="28"/>
                        <w:szCs w:val="28"/>
                        <w:lang w:val="en-US" w:eastAsia="zh-CN"/>
                      </w:rPr>
                    </w:pPr>
                  </w:p>
                  <w:p w14:paraId="31EC351B">
                    <w:pPr>
                      <w:pStyle w:val="3"/>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06C2DB">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0OWM5MzNjNTRlODlhZGExYmU0ZGIzNTk1YWFiMmQifQ=="/>
  </w:docVars>
  <w:rsids>
    <w:rsidRoot w:val="00000000"/>
    <w:rsid w:val="001707E8"/>
    <w:rsid w:val="00586C9B"/>
    <w:rsid w:val="009708F8"/>
    <w:rsid w:val="00B708E8"/>
    <w:rsid w:val="00C9579C"/>
    <w:rsid w:val="00CE1871"/>
    <w:rsid w:val="00F76CB8"/>
    <w:rsid w:val="01345C17"/>
    <w:rsid w:val="01BC339A"/>
    <w:rsid w:val="01D339A4"/>
    <w:rsid w:val="021459EC"/>
    <w:rsid w:val="0256625D"/>
    <w:rsid w:val="027730F5"/>
    <w:rsid w:val="02E04779"/>
    <w:rsid w:val="02E403B1"/>
    <w:rsid w:val="030F1D1B"/>
    <w:rsid w:val="03157153"/>
    <w:rsid w:val="031B3EBB"/>
    <w:rsid w:val="03530A92"/>
    <w:rsid w:val="038F5D30"/>
    <w:rsid w:val="03A9463B"/>
    <w:rsid w:val="03DC79C2"/>
    <w:rsid w:val="04493724"/>
    <w:rsid w:val="046218C0"/>
    <w:rsid w:val="04890307"/>
    <w:rsid w:val="04C13A31"/>
    <w:rsid w:val="04C4251D"/>
    <w:rsid w:val="055D02EF"/>
    <w:rsid w:val="055E0A40"/>
    <w:rsid w:val="05A16868"/>
    <w:rsid w:val="05BA34C2"/>
    <w:rsid w:val="05CD130E"/>
    <w:rsid w:val="05D84500"/>
    <w:rsid w:val="05E67C97"/>
    <w:rsid w:val="06024947"/>
    <w:rsid w:val="061A26FB"/>
    <w:rsid w:val="063460C9"/>
    <w:rsid w:val="06E66319"/>
    <w:rsid w:val="06F15EB8"/>
    <w:rsid w:val="07020B1F"/>
    <w:rsid w:val="0722030C"/>
    <w:rsid w:val="07880C90"/>
    <w:rsid w:val="07D86F88"/>
    <w:rsid w:val="080B156A"/>
    <w:rsid w:val="082946F6"/>
    <w:rsid w:val="08A3660F"/>
    <w:rsid w:val="08C226DF"/>
    <w:rsid w:val="08DB0499"/>
    <w:rsid w:val="08DD3236"/>
    <w:rsid w:val="08F376C7"/>
    <w:rsid w:val="090D3816"/>
    <w:rsid w:val="09676F9F"/>
    <w:rsid w:val="096B7F5E"/>
    <w:rsid w:val="09B35B9C"/>
    <w:rsid w:val="09BB331F"/>
    <w:rsid w:val="09FC440D"/>
    <w:rsid w:val="0A02711F"/>
    <w:rsid w:val="0A21752C"/>
    <w:rsid w:val="0A6E3724"/>
    <w:rsid w:val="0A704520"/>
    <w:rsid w:val="0A8B7FD6"/>
    <w:rsid w:val="0AA10BDE"/>
    <w:rsid w:val="0B266304"/>
    <w:rsid w:val="0B7217B6"/>
    <w:rsid w:val="0BA41F5B"/>
    <w:rsid w:val="0BE77E74"/>
    <w:rsid w:val="0C025835"/>
    <w:rsid w:val="0C276158"/>
    <w:rsid w:val="0C5A3807"/>
    <w:rsid w:val="0CA93B9A"/>
    <w:rsid w:val="0CCD4643"/>
    <w:rsid w:val="0CDB40BA"/>
    <w:rsid w:val="0CEC5DE2"/>
    <w:rsid w:val="0CF4403F"/>
    <w:rsid w:val="0E2107BA"/>
    <w:rsid w:val="0E283BF8"/>
    <w:rsid w:val="0E5D663B"/>
    <w:rsid w:val="0E5E331B"/>
    <w:rsid w:val="0EA547AD"/>
    <w:rsid w:val="0EE7543E"/>
    <w:rsid w:val="0F0221F7"/>
    <w:rsid w:val="0F3E630B"/>
    <w:rsid w:val="0F47048C"/>
    <w:rsid w:val="0F6A77A4"/>
    <w:rsid w:val="101C345A"/>
    <w:rsid w:val="106C5F1E"/>
    <w:rsid w:val="10BC3483"/>
    <w:rsid w:val="12523E9E"/>
    <w:rsid w:val="125E004C"/>
    <w:rsid w:val="129E18A0"/>
    <w:rsid w:val="12A80BCB"/>
    <w:rsid w:val="136D7204"/>
    <w:rsid w:val="13CE7C3C"/>
    <w:rsid w:val="13CF069E"/>
    <w:rsid w:val="13DF213D"/>
    <w:rsid w:val="13DF7462"/>
    <w:rsid w:val="1421773A"/>
    <w:rsid w:val="145809F2"/>
    <w:rsid w:val="146A2D6F"/>
    <w:rsid w:val="147460CE"/>
    <w:rsid w:val="1487382D"/>
    <w:rsid w:val="148B4E64"/>
    <w:rsid w:val="1496286E"/>
    <w:rsid w:val="15DC3E17"/>
    <w:rsid w:val="15E43711"/>
    <w:rsid w:val="160B377C"/>
    <w:rsid w:val="163149C9"/>
    <w:rsid w:val="1651281D"/>
    <w:rsid w:val="165F2613"/>
    <w:rsid w:val="17314EE4"/>
    <w:rsid w:val="175B70F1"/>
    <w:rsid w:val="179535D1"/>
    <w:rsid w:val="17AC0A36"/>
    <w:rsid w:val="17C1206F"/>
    <w:rsid w:val="18183771"/>
    <w:rsid w:val="18283CC5"/>
    <w:rsid w:val="185807CC"/>
    <w:rsid w:val="1872367E"/>
    <w:rsid w:val="187565EE"/>
    <w:rsid w:val="18800B26"/>
    <w:rsid w:val="18805133"/>
    <w:rsid w:val="18BC6568"/>
    <w:rsid w:val="19846002"/>
    <w:rsid w:val="19A81038"/>
    <w:rsid w:val="19C102FB"/>
    <w:rsid w:val="1AA06E26"/>
    <w:rsid w:val="1BF9037B"/>
    <w:rsid w:val="1C2C448B"/>
    <w:rsid w:val="1C4C031B"/>
    <w:rsid w:val="1C843B7E"/>
    <w:rsid w:val="1CDE22A1"/>
    <w:rsid w:val="1CE6665E"/>
    <w:rsid w:val="1CEA6B35"/>
    <w:rsid w:val="1D135C81"/>
    <w:rsid w:val="1D765332"/>
    <w:rsid w:val="1DB833D9"/>
    <w:rsid w:val="1DBA4B50"/>
    <w:rsid w:val="1E200F3A"/>
    <w:rsid w:val="1E2A61CC"/>
    <w:rsid w:val="1E6B2981"/>
    <w:rsid w:val="1E6D0632"/>
    <w:rsid w:val="1F2D21A4"/>
    <w:rsid w:val="1F305AEE"/>
    <w:rsid w:val="1F4A6100"/>
    <w:rsid w:val="1F644530"/>
    <w:rsid w:val="1F7B7B2F"/>
    <w:rsid w:val="1F957E53"/>
    <w:rsid w:val="20063592"/>
    <w:rsid w:val="201E11B4"/>
    <w:rsid w:val="204521A0"/>
    <w:rsid w:val="204B2668"/>
    <w:rsid w:val="205D4538"/>
    <w:rsid w:val="20684BA3"/>
    <w:rsid w:val="20D332B3"/>
    <w:rsid w:val="20F75890"/>
    <w:rsid w:val="212D6E5E"/>
    <w:rsid w:val="2145507B"/>
    <w:rsid w:val="214B1871"/>
    <w:rsid w:val="217E1B17"/>
    <w:rsid w:val="220205D3"/>
    <w:rsid w:val="2211422C"/>
    <w:rsid w:val="22401B5F"/>
    <w:rsid w:val="22963435"/>
    <w:rsid w:val="22EB7F39"/>
    <w:rsid w:val="22F4058C"/>
    <w:rsid w:val="23147D46"/>
    <w:rsid w:val="2379774C"/>
    <w:rsid w:val="23927B80"/>
    <w:rsid w:val="2396695A"/>
    <w:rsid w:val="23AC783A"/>
    <w:rsid w:val="23CD7FF8"/>
    <w:rsid w:val="23E253DE"/>
    <w:rsid w:val="23E417A4"/>
    <w:rsid w:val="23ED72A2"/>
    <w:rsid w:val="23FD5F50"/>
    <w:rsid w:val="24701B8E"/>
    <w:rsid w:val="24AB63AB"/>
    <w:rsid w:val="24C42BD2"/>
    <w:rsid w:val="2520365E"/>
    <w:rsid w:val="252D0C79"/>
    <w:rsid w:val="252D6A67"/>
    <w:rsid w:val="254109BB"/>
    <w:rsid w:val="25845EC8"/>
    <w:rsid w:val="258C69D0"/>
    <w:rsid w:val="25A41030"/>
    <w:rsid w:val="25C45FED"/>
    <w:rsid w:val="264E7C71"/>
    <w:rsid w:val="266E0587"/>
    <w:rsid w:val="267C3755"/>
    <w:rsid w:val="268C4F65"/>
    <w:rsid w:val="26977BB0"/>
    <w:rsid w:val="26A4202D"/>
    <w:rsid w:val="26B40A4E"/>
    <w:rsid w:val="26B93C44"/>
    <w:rsid w:val="26E41A48"/>
    <w:rsid w:val="26F37B87"/>
    <w:rsid w:val="27260658"/>
    <w:rsid w:val="278C00A9"/>
    <w:rsid w:val="27947F42"/>
    <w:rsid w:val="28286582"/>
    <w:rsid w:val="2841477B"/>
    <w:rsid w:val="28975B9B"/>
    <w:rsid w:val="28E16D08"/>
    <w:rsid w:val="29B9027A"/>
    <w:rsid w:val="29C0689A"/>
    <w:rsid w:val="2A226D48"/>
    <w:rsid w:val="2A2736BC"/>
    <w:rsid w:val="2A4351AE"/>
    <w:rsid w:val="2A68242A"/>
    <w:rsid w:val="2AB750C2"/>
    <w:rsid w:val="2B552F7F"/>
    <w:rsid w:val="2D6F70E2"/>
    <w:rsid w:val="2D971FFF"/>
    <w:rsid w:val="2DC7489C"/>
    <w:rsid w:val="2DF0692F"/>
    <w:rsid w:val="2E226BDF"/>
    <w:rsid w:val="2E3D0B5F"/>
    <w:rsid w:val="2E4B35BE"/>
    <w:rsid w:val="2E97476E"/>
    <w:rsid w:val="2EDC5078"/>
    <w:rsid w:val="2EF7656E"/>
    <w:rsid w:val="2F270188"/>
    <w:rsid w:val="2F6B2140"/>
    <w:rsid w:val="2F82747A"/>
    <w:rsid w:val="2F87454C"/>
    <w:rsid w:val="2FD00B83"/>
    <w:rsid w:val="2FF86133"/>
    <w:rsid w:val="300B17F3"/>
    <w:rsid w:val="301D41BB"/>
    <w:rsid w:val="3040620C"/>
    <w:rsid w:val="30524366"/>
    <w:rsid w:val="308F1139"/>
    <w:rsid w:val="30D0601E"/>
    <w:rsid w:val="314324AB"/>
    <w:rsid w:val="31C000CC"/>
    <w:rsid w:val="31E67A7B"/>
    <w:rsid w:val="32046160"/>
    <w:rsid w:val="32060335"/>
    <w:rsid w:val="32076AD8"/>
    <w:rsid w:val="32263888"/>
    <w:rsid w:val="32F44807"/>
    <w:rsid w:val="32F71319"/>
    <w:rsid w:val="332E7EFC"/>
    <w:rsid w:val="3376670D"/>
    <w:rsid w:val="33971F04"/>
    <w:rsid w:val="33B4211C"/>
    <w:rsid w:val="33C47B72"/>
    <w:rsid w:val="34FE6998"/>
    <w:rsid w:val="354D36FE"/>
    <w:rsid w:val="35AC077F"/>
    <w:rsid w:val="35AF35D2"/>
    <w:rsid w:val="35B07EE9"/>
    <w:rsid w:val="35B8530F"/>
    <w:rsid w:val="35E86582"/>
    <w:rsid w:val="36740BA0"/>
    <w:rsid w:val="368679B2"/>
    <w:rsid w:val="36B767B0"/>
    <w:rsid w:val="375C0C63"/>
    <w:rsid w:val="376135A3"/>
    <w:rsid w:val="37C9408B"/>
    <w:rsid w:val="37DD65FF"/>
    <w:rsid w:val="38031F13"/>
    <w:rsid w:val="383C359C"/>
    <w:rsid w:val="38452830"/>
    <w:rsid w:val="38CB1B9F"/>
    <w:rsid w:val="38EC0309"/>
    <w:rsid w:val="38F24861"/>
    <w:rsid w:val="391E07A5"/>
    <w:rsid w:val="392966C5"/>
    <w:rsid w:val="39427FE8"/>
    <w:rsid w:val="399E3F53"/>
    <w:rsid w:val="39CA0712"/>
    <w:rsid w:val="3A0B20DD"/>
    <w:rsid w:val="3A3C38C1"/>
    <w:rsid w:val="3A8F163C"/>
    <w:rsid w:val="3ABF7FA2"/>
    <w:rsid w:val="3B1A2153"/>
    <w:rsid w:val="3B4A0635"/>
    <w:rsid w:val="3B4B798F"/>
    <w:rsid w:val="3B5B650A"/>
    <w:rsid w:val="3B7373A8"/>
    <w:rsid w:val="3BD36262"/>
    <w:rsid w:val="3BF938D8"/>
    <w:rsid w:val="3CA038EF"/>
    <w:rsid w:val="3D1A0949"/>
    <w:rsid w:val="3D794C3A"/>
    <w:rsid w:val="3D913C13"/>
    <w:rsid w:val="3D970CCC"/>
    <w:rsid w:val="3E96611D"/>
    <w:rsid w:val="3ECC405C"/>
    <w:rsid w:val="3ECE53E6"/>
    <w:rsid w:val="3F063F14"/>
    <w:rsid w:val="3F0F4EE0"/>
    <w:rsid w:val="3F4F3F44"/>
    <w:rsid w:val="3F6E0A6B"/>
    <w:rsid w:val="3F927E01"/>
    <w:rsid w:val="3FD15EBF"/>
    <w:rsid w:val="40DD0900"/>
    <w:rsid w:val="41175711"/>
    <w:rsid w:val="41431D1C"/>
    <w:rsid w:val="41DE058B"/>
    <w:rsid w:val="420D6E59"/>
    <w:rsid w:val="421C6BF7"/>
    <w:rsid w:val="4251374A"/>
    <w:rsid w:val="42987A33"/>
    <w:rsid w:val="42A45FA4"/>
    <w:rsid w:val="42AE2F42"/>
    <w:rsid w:val="42CD6403"/>
    <w:rsid w:val="42F20E03"/>
    <w:rsid w:val="433B30EF"/>
    <w:rsid w:val="438F500B"/>
    <w:rsid w:val="438F5908"/>
    <w:rsid w:val="43E6713F"/>
    <w:rsid w:val="44046AFC"/>
    <w:rsid w:val="44054E2A"/>
    <w:rsid w:val="4406257A"/>
    <w:rsid w:val="45147F4B"/>
    <w:rsid w:val="4543533B"/>
    <w:rsid w:val="45811494"/>
    <w:rsid w:val="458132E1"/>
    <w:rsid w:val="45B64702"/>
    <w:rsid w:val="45B702BC"/>
    <w:rsid w:val="46064F1F"/>
    <w:rsid w:val="465C700C"/>
    <w:rsid w:val="468E0344"/>
    <w:rsid w:val="46932438"/>
    <w:rsid w:val="46C506A5"/>
    <w:rsid w:val="47044E37"/>
    <w:rsid w:val="471A0390"/>
    <w:rsid w:val="47500F93"/>
    <w:rsid w:val="479B5F95"/>
    <w:rsid w:val="47B157C1"/>
    <w:rsid w:val="47B75CE0"/>
    <w:rsid w:val="48054840"/>
    <w:rsid w:val="48071AA9"/>
    <w:rsid w:val="481229E7"/>
    <w:rsid w:val="4891369A"/>
    <w:rsid w:val="48D25485"/>
    <w:rsid w:val="48F17007"/>
    <w:rsid w:val="4951372B"/>
    <w:rsid w:val="49513B05"/>
    <w:rsid w:val="498D4D66"/>
    <w:rsid w:val="4A47692E"/>
    <w:rsid w:val="4AAD1012"/>
    <w:rsid w:val="4B1C7653"/>
    <w:rsid w:val="4B7503AC"/>
    <w:rsid w:val="4BA91568"/>
    <w:rsid w:val="4BB0649E"/>
    <w:rsid w:val="4BDF2D27"/>
    <w:rsid w:val="4BF15123"/>
    <w:rsid w:val="4C011CD5"/>
    <w:rsid w:val="4C3F0BD0"/>
    <w:rsid w:val="4CAF0BC2"/>
    <w:rsid w:val="4CB220F6"/>
    <w:rsid w:val="4CCE4BCD"/>
    <w:rsid w:val="4CE77D9E"/>
    <w:rsid w:val="4D311CD2"/>
    <w:rsid w:val="4D42233F"/>
    <w:rsid w:val="4D491963"/>
    <w:rsid w:val="4D61066E"/>
    <w:rsid w:val="4D862866"/>
    <w:rsid w:val="4DC91584"/>
    <w:rsid w:val="4DEC7C5D"/>
    <w:rsid w:val="4F3748CE"/>
    <w:rsid w:val="4F7B7706"/>
    <w:rsid w:val="4FC24413"/>
    <w:rsid w:val="4FC82CF2"/>
    <w:rsid w:val="501630F4"/>
    <w:rsid w:val="50CA75D0"/>
    <w:rsid w:val="51285DC1"/>
    <w:rsid w:val="514D1998"/>
    <w:rsid w:val="51593A2F"/>
    <w:rsid w:val="517A2E4D"/>
    <w:rsid w:val="51EC299D"/>
    <w:rsid w:val="52112E34"/>
    <w:rsid w:val="529F6CB0"/>
    <w:rsid w:val="52EE0D0E"/>
    <w:rsid w:val="53053383"/>
    <w:rsid w:val="53165E0E"/>
    <w:rsid w:val="5325676C"/>
    <w:rsid w:val="53561917"/>
    <w:rsid w:val="537321C7"/>
    <w:rsid w:val="53771DB7"/>
    <w:rsid w:val="53961DB3"/>
    <w:rsid w:val="539E058D"/>
    <w:rsid w:val="53A129A2"/>
    <w:rsid w:val="540526AC"/>
    <w:rsid w:val="542C0359"/>
    <w:rsid w:val="5449037E"/>
    <w:rsid w:val="54854558"/>
    <w:rsid w:val="558A0B73"/>
    <w:rsid w:val="559A4799"/>
    <w:rsid w:val="55F45A27"/>
    <w:rsid w:val="560A6306"/>
    <w:rsid w:val="5660141E"/>
    <w:rsid w:val="56743185"/>
    <w:rsid w:val="57080A24"/>
    <w:rsid w:val="5720337C"/>
    <w:rsid w:val="57234C7A"/>
    <w:rsid w:val="57397AAE"/>
    <w:rsid w:val="57AF7FDD"/>
    <w:rsid w:val="57EC0FDE"/>
    <w:rsid w:val="57F56E69"/>
    <w:rsid w:val="58500575"/>
    <w:rsid w:val="58723E21"/>
    <w:rsid w:val="58BE3D17"/>
    <w:rsid w:val="58EF12C6"/>
    <w:rsid w:val="5932676F"/>
    <w:rsid w:val="59BB0D0C"/>
    <w:rsid w:val="59D51DDF"/>
    <w:rsid w:val="5A640D23"/>
    <w:rsid w:val="5B9066BA"/>
    <w:rsid w:val="5B9A078C"/>
    <w:rsid w:val="5C1012EA"/>
    <w:rsid w:val="5C1D67DB"/>
    <w:rsid w:val="5C4B690D"/>
    <w:rsid w:val="5C6D6266"/>
    <w:rsid w:val="5D3A2666"/>
    <w:rsid w:val="5D5D5C91"/>
    <w:rsid w:val="5DB63212"/>
    <w:rsid w:val="5E126373"/>
    <w:rsid w:val="5E162F24"/>
    <w:rsid w:val="5E2B3AFA"/>
    <w:rsid w:val="5E5A61F2"/>
    <w:rsid w:val="5E684C86"/>
    <w:rsid w:val="5F0F1E37"/>
    <w:rsid w:val="5F807CA9"/>
    <w:rsid w:val="5FE5292A"/>
    <w:rsid w:val="60894B79"/>
    <w:rsid w:val="618B1D8A"/>
    <w:rsid w:val="61974B5E"/>
    <w:rsid w:val="61BA6D98"/>
    <w:rsid w:val="61D137C7"/>
    <w:rsid w:val="620F3DFE"/>
    <w:rsid w:val="62806DBD"/>
    <w:rsid w:val="631E67A1"/>
    <w:rsid w:val="632F71E6"/>
    <w:rsid w:val="63D67687"/>
    <w:rsid w:val="63EC75A5"/>
    <w:rsid w:val="648E27AB"/>
    <w:rsid w:val="650636EF"/>
    <w:rsid w:val="65206E15"/>
    <w:rsid w:val="6590249D"/>
    <w:rsid w:val="665F4866"/>
    <w:rsid w:val="667E39F9"/>
    <w:rsid w:val="669A14A0"/>
    <w:rsid w:val="66A00D04"/>
    <w:rsid w:val="66F14F34"/>
    <w:rsid w:val="66FA0172"/>
    <w:rsid w:val="673044BF"/>
    <w:rsid w:val="67825F21"/>
    <w:rsid w:val="67AA0259"/>
    <w:rsid w:val="67C57327"/>
    <w:rsid w:val="68794D9B"/>
    <w:rsid w:val="68963F0A"/>
    <w:rsid w:val="68974740"/>
    <w:rsid w:val="691845A6"/>
    <w:rsid w:val="69391E0A"/>
    <w:rsid w:val="69B23FB5"/>
    <w:rsid w:val="69D36113"/>
    <w:rsid w:val="6A082C1B"/>
    <w:rsid w:val="6A3A33B1"/>
    <w:rsid w:val="6A6823F2"/>
    <w:rsid w:val="6AB77705"/>
    <w:rsid w:val="6ABF320A"/>
    <w:rsid w:val="6AC51366"/>
    <w:rsid w:val="6B080D75"/>
    <w:rsid w:val="6B091D30"/>
    <w:rsid w:val="6B5B7B51"/>
    <w:rsid w:val="6B727F4D"/>
    <w:rsid w:val="6B86572F"/>
    <w:rsid w:val="6BDA3A1C"/>
    <w:rsid w:val="6C370853"/>
    <w:rsid w:val="6C8877C8"/>
    <w:rsid w:val="6CDB752B"/>
    <w:rsid w:val="6CDE19D6"/>
    <w:rsid w:val="6CE93ED4"/>
    <w:rsid w:val="6D3C20B5"/>
    <w:rsid w:val="6D4B5137"/>
    <w:rsid w:val="6DC66BA2"/>
    <w:rsid w:val="6DE21E99"/>
    <w:rsid w:val="6DF51560"/>
    <w:rsid w:val="6E82105F"/>
    <w:rsid w:val="6E8F3C4B"/>
    <w:rsid w:val="6EAF10C4"/>
    <w:rsid w:val="6EAF4ABF"/>
    <w:rsid w:val="6F1F523E"/>
    <w:rsid w:val="6F2A78C8"/>
    <w:rsid w:val="6F2D750F"/>
    <w:rsid w:val="6F6904D0"/>
    <w:rsid w:val="6F9E40F1"/>
    <w:rsid w:val="6FA66B7D"/>
    <w:rsid w:val="6FEE6F5C"/>
    <w:rsid w:val="6FFB7498"/>
    <w:rsid w:val="705674AA"/>
    <w:rsid w:val="70580BFD"/>
    <w:rsid w:val="70A33664"/>
    <w:rsid w:val="70F44D14"/>
    <w:rsid w:val="71036406"/>
    <w:rsid w:val="71460FCB"/>
    <w:rsid w:val="7167254F"/>
    <w:rsid w:val="720C7333"/>
    <w:rsid w:val="72240AE0"/>
    <w:rsid w:val="722909CD"/>
    <w:rsid w:val="725312A4"/>
    <w:rsid w:val="72987EDB"/>
    <w:rsid w:val="72A7228B"/>
    <w:rsid w:val="73553FDF"/>
    <w:rsid w:val="736539AB"/>
    <w:rsid w:val="73CC7219"/>
    <w:rsid w:val="73DE2ABB"/>
    <w:rsid w:val="73E906B1"/>
    <w:rsid w:val="740A331E"/>
    <w:rsid w:val="74122218"/>
    <w:rsid w:val="741F4E6C"/>
    <w:rsid w:val="74282019"/>
    <w:rsid w:val="74796013"/>
    <w:rsid w:val="747B42F4"/>
    <w:rsid w:val="74AE1AA6"/>
    <w:rsid w:val="74B37725"/>
    <w:rsid w:val="75057FF0"/>
    <w:rsid w:val="754D6B2D"/>
    <w:rsid w:val="759E5FB1"/>
    <w:rsid w:val="75B12705"/>
    <w:rsid w:val="75C33B15"/>
    <w:rsid w:val="75FD78D0"/>
    <w:rsid w:val="7621466B"/>
    <w:rsid w:val="768E2741"/>
    <w:rsid w:val="76E5574A"/>
    <w:rsid w:val="7721146F"/>
    <w:rsid w:val="77611989"/>
    <w:rsid w:val="779629FC"/>
    <w:rsid w:val="780C4256"/>
    <w:rsid w:val="783F7EE6"/>
    <w:rsid w:val="784A794F"/>
    <w:rsid w:val="78E82229"/>
    <w:rsid w:val="792F62A8"/>
    <w:rsid w:val="796E4FA8"/>
    <w:rsid w:val="79722340"/>
    <w:rsid w:val="79BE5B45"/>
    <w:rsid w:val="7A2A49E7"/>
    <w:rsid w:val="7A6D68B0"/>
    <w:rsid w:val="7A970B94"/>
    <w:rsid w:val="7AF748DF"/>
    <w:rsid w:val="7B031800"/>
    <w:rsid w:val="7B216CC8"/>
    <w:rsid w:val="7B30528B"/>
    <w:rsid w:val="7B3343E3"/>
    <w:rsid w:val="7B676AA2"/>
    <w:rsid w:val="7C29458C"/>
    <w:rsid w:val="7C4C0D5A"/>
    <w:rsid w:val="7C730D37"/>
    <w:rsid w:val="7CD423ED"/>
    <w:rsid w:val="7CE87AD8"/>
    <w:rsid w:val="7D444DE6"/>
    <w:rsid w:val="7D5F598F"/>
    <w:rsid w:val="7DE62EA1"/>
    <w:rsid w:val="7DF01E82"/>
    <w:rsid w:val="7E117E7F"/>
    <w:rsid w:val="7E457C59"/>
    <w:rsid w:val="7E567ACA"/>
    <w:rsid w:val="7EA1463B"/>
    <w:rsid w:val="7F071E39"/>
    <w:rsid w:val="7F5D0AAB"/>
    <w:rsid w:val="7F5E540B"/>
    <w:rsid w:val="7F957819"/>
    <w:rsid w:val="7FA33AD1"/>
    <w:rsid w:val="7FE677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pPr>
      <w:ind w:firstLine="420" w:firstLineChars="200"/>
    </w:pPr>
    <w:rPr>
      <w:rFonts w:ascii="Calibri" w:hAnsi="Calibri" w:cs="Calibri"/>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4969</Words>
  <Characters>5098</Characters>
  <Lines>0</Lines>
  <Paragraphs>0</Paragraphs>
  <TotalTime>22</TotalTime>
  <ScaleCrop>false</ScaleCrop>
  <LinksUpToDate>false</LinksUpToDate>
  <CharactersWithSpaces>7035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2022-04-09T07:05:00Z</dcterms:created>
  <dc:creator>Administrator</dc:creator>
  <cp:lastModifiedBy>聆^_^听</cp:lastModifiedBy>
  <cp:lastPrinted>2024-09-04T07:33:00Z</cp:lastPrinted>
  <dcterms:modified xsi:type="dcterms:W3CDTF">2024-09-04T07:56:40Z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F1983A004DFB4B6CBB7CB61B96F7FFD5_13</vt:lpwstr>
  </property>
</Properties>
</file>